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F81059">
      <w:pPr>
        <w:tabs>
          <w:tab w:val="left" w:pos="8280"/>
        </w:tabs>
        <w:overflowPunct/>
        <w:autoSpaceDE/>
        <w:autoSpaceDN/>
        <w:adjustRightInd/>
        <w:spacing w:before="0" w:afterLines="20" w:after="48"/>
        <w:jc w:val="left"/>
        <w:textAlignment w:val="auto"/>
        <w:rPr>
          <w:rStyle w:val="af9"/>
          <w:rFonts w:ascii="Arial" w:eastAsia="宋体" w:hAnsi="Arial" w:cs="Arial"/>
        </w:rPr>
      </w:pPr>
      <w:r w:rsidRPr="004E7508">
        <w:rPr>
          <w:rStyle w:val="af9"/>
          <w:rFonts w:ascii="Arial" w:eastAsia="宋体" w:hAnsi="Arial" w:cs="Arial"/>
        </w:rPr>
        <w:t>3GPP TSG-RAN WG4 Meeting #</w:t>
      </w:r>
      <w:r w:rsidR="004454FF">
        <w:rPr>
          <w:rStyle w:val="af9"/>
          <w:rFonts w:ascii="Arial" w:eastAsia="宋体" w:hAnsi="Arial" w:cs="Arial" w:hint="eastAsia"/>
        </w:rPr>
        <w:t>112</w:t>
      </w:r>
      <w:r w:rsidR="00081207">
        <w:rPr>
          <w:rStyle w:val="af9"/>
          <w:rFonts w:ascii="Arial" w:eastAsia="宋体" w:hAnsi="Arial" w:cs="Arial" w:hint="eastAsia"/>
        </w:rPr>
        <w:t>-bis</w:t>
      </w:r>
      <w:r w:rsidRPr="00EA74C3">
        <w:rPr>
          <w:rStyle w:val="af9"/>
          <w:rFonts w:ascii="Arial" w:eastAsia="宋体" w:hAnsi="Arial" w:cs="Arial" w:hint="eastAsia"/>
        </w:rPr>
        <w:tab/>
      </w:r>
      <w:r w:rsidR="006C00D0" w:rsidRPr="006C00D0">
        <w:rPr>
          <w:rStyle w:val="af9"/>
          <w:rFonts w:ascii="Arial" w:eastAsia="宋体" w:hAnsi="Arial" w:cs="Arial"/>
        </w:rPr>
        <w:t>R4-2415156</w:t>
      </w:r>
    </w:p>
    <w:p w:rsidR="004454FF" w:rsidRPr="00D658A6" w:rsidRDefault="00713CB6" w:rsidP="00F81059">
      <w:pPr>
        <w:pStyle w:val="CRCoverPage"/>
        <w:outlineLvl w:val="0"/>
        <w:rPr>
          <w:b/>
          <w:noProof/>
          <w:sz w:val="24"/>
          <w:lang w:eastAsia="zh-CN"/>
        </w:rPr>
      </w:pPr>
      <w:bookmarkStart w:id="0" w:name="Title"/>
      <w:bookmarkEnd w:id="0"/>
      <w:r w:rsidRPr="00713CB6">
        <w:rPr>
          <w:b/>
          <w:noProof/>
          <w:sz w:val="24"/>
          <w:lang w:eastAsia="zh-CN"/>
        </w:rPr>
        <w:t>Hefei , CN</w:t>
      </w:r>
      <w:r w:rsidR="004454FF">
        <w:rPr>
          <w:b/>
          <w:noProof/>
          <w:sz w:val="24"/>
          <w:lang w:eastAsia="zh-CN"/>
        </w:rPr>
        <w:t xml:space="preserve">, </w:t>
      </w:r>
      <w:r>
        <w:rPr>
          <w:rFonts w:hint="eastAsia"/>
          <w:b/>
          <w:noProof/>
          <w:sz w:val="24"/>
          <w:lang w:eastAsia="zh-CN"/>
        </w:rPr>
        <w:t>Oct</w:t>
      </w:r>
      <w:r>
        <w:rPr>
          <w:b/>
          <w:noProof/>
          <w:sz w:val="24"/>
          <w:lang w:eastAsia="zh-CN"/>
        </w:rPr>
        <w:t xml:space="preserve"> 1</w:t>
      </w:r>
      <w:r>
        <w:rPr>
          <w:rFonts w:hint="eastAsia"/>
          <w:b/>
          <w:noProof/>
          <w:sz w:val="24"/>
          <w:lang w:eastAsia="zh-CN"/>
        </w:rPr>
        <w:t>4</w:t>
      </w:r>
      <w:r w:rsidR="004454FF">
        <w:rPr>
          <w:b/>
          <w:noProof/>
          <w:sz w:val="24"/>
          <w:lang w:eastAsia="zh-CN"/>
        </w:rPr>
        <w:t xml:space="preserve"> – </w:t>
      </w:r>
      <w:r w:rsidR="007A6568">
        <w:rPr>
          <w:rFonts w:hint="eastAsia"/>
          <w:b/>
          <w:noProof/>
          <w:sz w:val="24"/>
          <w:lang w:eastAsia="zh-CN"/>
        </w:rPr>
        <w:t>1</w:t>
      </w:r>
      <w:bookmarkStart w:id="1" w:name="_GoBack"/>
      <w:bookmarkEnd w:id="1"/>
      <w:r>
        <w:rPr>
          <w:rFonts w:hint="eastAsia"/>
          <w:b/>
          <w:noProof/>
          <w:sz w:val="24"/>
          <w:lang w:eastAsia="zh-CN"/>
        </w:rPr>
        <w:t>8</w:t>
      </w:r>
      <w:r w:rsidR="004454FF" w:rsidRPr="00B0694F">
        <w:rPr>
          <w:b/>
          <w:noProof/>
          <w:sz w:val="24"/>
          <w:lang w:eastAsia="zh-CN"/>
        </w:rPr>
        <w:t>, 2024</w:t>
      </w:r>
    </w:p>
    <w:p w:rsidR="004E387A" w:rsidRPr="004454FF" w:rsidRDefault="004E387A" w:rsidP="00F81059">
      <w:pPr>
        <w:pStyle w:val="afb"/>
        <w:spacing w:before="120" w:afterLines="50" w:after="120"/>
        <w:ind w:left="2270" w:hangingChars="942" w:hanging="2270"/>
        <w:jc w:val="left"/>
      </w:pPr>
    </w:p>
    <w:p w:rsidR="00A63EF1" w:rsidRPr="00EA74C3" w:rsidRDefault="00A63EF1" w:rsidP="00F81059">
      <w:pPr>
        <w:pStyle w:val="afb"/>
        <w:spacing w:before="0" w:after="0" w:line="360" w:lineRule="auto"/>
        <w:jc w:val="left"/>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D3D28" w:rsidRPr="001D3D28">
        <w:rPr>
          <w:rFonts w:ascii="Arial" w:hAnsi="Arial" w:cs="Arial"/>
          <w:b w:val="0"/>
        </w:rPr>
        <w:t>Discussion on conditional Intra-CU LTM for Rel-19 mobility enhancements</w:t>
      </w:r>
    </w:p>
    <w:p w:rsidR="00C34497" w:rsidRPr="00EA74C3" w:rsidRDefault="00C34497" w:rsidP="00F81059">
      <w:pPr>
        <w:pStyle w:val="afb"/>
        <w:spacing w:before="0" w:after="0" w:line="360" w:lineRule="auto"/>
        <w:jc w:val="left"/>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F81059">
      <w:pPr>
        <w:pStyle w:val="afb"/>
        <w:spacing w:before="0" w:after="0" w:line="360" w:lineRule="auto"/>
        <w:jc w:val="left"/>
        <w:rPr>
          <w:rFonts w:ascii="Arial" w:hAnsi="Arial" w:cs="Arial"/>
        </w:rPr>
      </w:pPr>
      <w:r w:rsidRPr="00EA74C3">
        <w:rPr>
          <w:rFonts w:ascii="Arial" w:hAnsi="Arial" w:cs="Arial"/>
        </w:rPr>
        <w:t>Agenda item:</w:t>
      </w:r>
      <w:r w:rsidRPr="00FC34CA">
        <w:rPr>
          <w:rFonts w:ascii="Arial" w:hAnsi="Arial" w:cs="Arial"/>
          <w:b w:val="0"/>
        </w:rPr>
        <w:tab/>
      </w:r>
      <w:r w:rsidR="00D2091F" w:rsidRPr="0018416B">
        <w:rPr>
          <w:rFonts w:ascii="Arial" w:hAnsi="Arial" w:cs="Arial" w:hint="eastAsia"/>
          <w:b w:val="0"/>
        </w:rPr>
        <w:t>6.24.2.</w:t>
      </w:r>
      <w:r w:rsidR="00D2091F">
        <w:rPr>
          <w:rFonts w:ascii="Arial" w:hAnsi="Arial" w:cs="Arial" w:hint="eastAsia"/>
          <w:b w:val="0"/>
        </w:rPr>
        <w:t>2</w:t>
      </w:r>
    </w:p>
    <w:p w:rsidR="00C34497" w:rsidRDefault="00C34497" w:rsidP="00F81059">
      <w:pPr>
        <w:pStyle w:val="afb"/>
        <w:spacing w:before="0" w:after="0" w:line="360" w:lineRule="auto"/>
        <w:jc w:val="left"/>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114F8B" w:rsidRPr="007007AD" w:rsidRDefault="00465CB2" w:rsidP="00F81059">
      <w:pPr>
        <w:spacing w:before="0" w:after="120"/>
        <w:jc w:val="left"/>
      </w:pPr>
      <w:r w:rsidRPr="007007AD">
        <w:rPr>
          <w:rFonts w:hint="eastAsia"/>
        </w:rPr>
        <w:t xml:space="preserve">A new RAN4 leading work item for </w:t>
      </w:r>
      <w:r w:rsidR="004454FF" w:rsidRPr="007007AD">
        <w:rPr>
          <w:rFonts w:hint="eastAsia"/>
        </w:rPr>
        <w:t xml:space="preserve">Rel-19 </w:t>
      </w:r>
      <w:r w:rsidR="004454FF" w:rsidRPr="007007AD">
        <w:t>mobility enhancements</w:t>
      </w:r>
      <w:r w:rsidRPr="007007AD">
        <w:rPr>
          <w:rFonts w:hint="eastAsia"/>
        </w:rPr>
        <w:t xml:space="preserve"> was approved in RAN#</w:t>
      </w:r>
      <w:r w:rsidR="003E00F2" w:rsidRPr="007007AD">
        <w:rPr>
          <w:rFonts w:hint="eastAsia"/>
        </w:rPr>
        <w:t>102</w:t>
      </w:r>
      <w:r w:rsidRPr="007007AD">
        <w:rPr>
          <w:rFonts w:hint="eastAsia"/>
        </w:rPr>
        <w:t xml:space="preserve"> [1]</w:t>
      </w:r>
      <w:r w:rsidR="00EE7469" w:rsidRPr="007007AD">
        <w:rPr>
          <w:rFonts w:hint="eastAsia"/>
        </w:rPr>
        <w:t>, and the latest revised</w:t>
      </w:r>
      <w:r w:rsidR="007C731C" w:rsidRPr="007007AD">
        <w:rPr>
          <w:rFonts w:hint="eastAsia"/>
        </w:rPr>
        <w:t xml:space="preserve"> version was approved in RAN#105</w:t>
      </w:r>
      <w:r w:rsidRPr="007007AD">
        <w:rPr>
          <w:rFonts w:hint="eastAsia"/>
        </w:rPr>
        <w:t xml:space="preserve">. </w:t>
      </w:r>
      <w:r w:rsidRPr="007007AD">
        <w:t>T</w:t>
      </w:r>
      <w:r w:rsidRPr="007007AD">
        <w:rPr>
          <w:rFonts w:hint="eastAsia"/>
        </w:rPr>
        <w:t>he core part objectives of the work item are as following</w:t>
      </w:r>
      <w:r w:rsidR="006A01B0">
        <w:rPr>
          <w:rFonts w:hint="eastAsia"/>
        </w:rPr>
        <w:t xml:space="preserve"> </w:t>
      </w:r>
      <w:r w:rsidR="006A01B0" w:rsidRPr="007007AD">
        <w:rPr>
          <w:rFonts w:hint="eastAsia"/>
        </w:rPr>
        <w:t>[2]</w:t>
      </w:r>
      <w:r w:rsidRPr="007007AD">
        <w:rPr>
          <w:rFonts w:hint="eastAsia"/>
        </w:rPr>
        <w:t>:</w:t>
      </w:r>
    </w:p>
    <w:p w:rsidR="00465CB2" w:rsidRPr="007007AD" w:rsidRDefault="00465CB2" w:rsidP="00F81059">
      <w:pPr>
        <w:spacing w:before="0" w:after="120"/>
        <w:jc w:val="left"/>
        <w:rPr>
          <w:sz w:val="20"/>
        </w:rPr>
      </w:pPr>
      <w:r w:rsidRPr="007007AD">
        <w:rPr>
          <w:noProof/>
          <w:sz w:val="20"/>
          <w:lang w:val="en-US"/>
        </w:rPr>
        <mc:AlternateContent>
          <mc:Choice Requires="wps">
            <w:drawing>
              <wp:inline distT="0" distB="0" distL="0" distR="0" wp14:anchorId="1B1B028C" wp14:editId="763D73CC">
                <wp:extent cx="6082146" cy="1403985"/>
                <wp:effectExtent l="0" t="0" r="13970"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146" cy="1403985"/>
                        </a:xfrm>
                        <a:prstGeom prst="rect">
                          <a:avLst/>
                        </a:prstGeom>
                        <a:solidFill>
                          <a:srgbClr val="FFFFFF"/>
                        </a:solidFill>
                        <a:ln w="9525">
                          <a:solidFill>
                            <a:srgbClr val="000000"/>
                          </a:solidFill>
                          <a:miter lim="800000"/>
                          <a:headEnd/>
                          <a:tailEnd/>
                        </a:ln>
                      </wps:spPr>
                      <wps:txbx>
                        <w:txbxContent>
                          <w:p w:rsidR="00917DED" w:rsidRPr="007007AD" w:rsidRDefault="00917DED" w:rsidP="00DF5642">
                            <w:pPr>
                              <w:numPr>
                                <w:ilvl w:val="0"/>
                                <w:numId w:val="25"/>
                              </w:numPr>
                              <w:spacing w:before="0" w:after="0"/>
                              <w:jc w:val="left"/>
                              <w:rPr>
                                <w:bCs/>
                                <w:sz w:val="20"/>
                              </w:rPr>
                            </w:pPr>
                            <w:r w:rsidRPr="007007AD">
                              <w:rPr>
                                <w:bCs/>
                                <w:sz w:val="20"/>
                              </w:rPr>
                              <w:t>Specify support of conditional Intra-CU LTM [RAN2, RAN3, RAN1]</w:t>
                            </w:r>
                          </w:p>
                          <w:p w:rsidR="00917DED" w:rsidRPr="007007AD" w:rsidRDefault="00917DED" w:rsidP="00DF5642">
                            <w:pPr>
                              <w:numPr>
                                <w:ilvl w:val="1"/>
                                <w:numId w:val="25"/>
                              </w:numPr>
                              <w:spacing w:before="0" w:after="0"/>
                              <w:jc w:val="left"/>
                              <w:rPr>
                                <w:bCs/>
                                <w:sz w:val="20"/>
                              </w:rPr>
                            </w:pPr>
                            <w:r w:rsidRPr="007007AD">
                              <w:rPr>
                                <w:bCs/>
                                <w:sz w:val="20"/>
                              </w:rPr>
                              <w:t>Specify UE evaluated conditions for triggering LTM</w:t>
                            </w:r>
                          </w:p>
                          <w:p w:rsidR="00917DED" w:rsidRPr="007007AD" w:rsidRDefault="00917DED" w:rsidP="00DF5642">
                            <w:pPr>
                              <w:numPr>
                                <w:ilvl w:val="1"/>
                                <w:numId w:val="25"/>
                              </w:numPr>
                              <w:spacing w:before="0" w:after="0"/>
                              <w:jc w:val="left"/>
                              <w:rPr>
                                <w:bCs/>
                                <w:sz w:val="20"/>
                              </w:rPr>
                            </w:pPr>
                            <w:r w:rsidRPr="007007AD">
                              <w:rPr>
                                <w:bCs/>
                                <w:sz w:val="20"/>
                              </w:rPr>
                              <w:t>Aim to support conditional LTM including subsequent LTM</w:t>
                            </w:r>
                          </w:p>
                          <w:p w:rsidR="00917DED" w:rsidRPr="007007AD" w:rsidRDefault="00917DED" w:rsidP="00DF5642">
                            <w:pPr>
                              <w:numPr>
                                <w:ilvl w:val="1"/>
                                <w:numId w:val="25"/>
                              </w:numPr>
                              <w:spacing w:before="0" w:after="0"/>
                              <w:jc w:val="left"/>
                              <w:rPr>
                                <w:bCs/>
                                <w:sz w:val="20"/>
                              </w:rPr>
                            </w:pPr>
                            <w:r w:rsidRPr="007007AD">
                              <w:rPr>
                                <w:bCs/>
                                <w:sz w:val="20"/>
                              </w:rPr>
                              <w:t xml:space="preserve">Limit specifying the conditional LTM to the scenario where the UE is in non-DC </w:t>
                            </w:r>
                          </w:p>
                          <w:p w:rsidR="00917DED" w:rsidRPr="007007AD" w:rsidRDefault="00917DED" w:rsidP="009C1960">
                            <w:pPr>
                              <w:numPr>
                                <w:ilvl w:val="1"/>
                                <w:numId w:val="25"/>
                              </w:numPr>
                              <w:spacing w:before="0" w:after="0"/>
                              <w:jc w:val="left"/>
                              <w:rPr>
                                <w:bCs/>
                                <w:sz w:val="20"/>
                              </w:rPr>
                            </w:pPr>
                            <w:r w:rsidRPr="007007AD">
                              <w:rPr>
                                <w:bCs/>
                                <w:sz w:val="20"/>
                              </w:rPr>
                              <w:t>Checkpoint at RAN#107 to review the objective on whether Intra-CU conditional LTM can be specified to DC scenarios and if so, to which cases. RAN WG work to not start before this checkpoint</w:t>
                            </w:r>
                          </w:p>
                          <w:p w:rsidR="00917DED" w:rsidRPr="007007AD" w:rsidRDefault="00917DED" w:rsidP="00DF5642">
                            <w:pPr>
                              <w:numPr>
                                <w:ilvl w:val="0"/>
                                <w:numId w:val="25"/>
                              </w:numPr>
                              <w:spacing w:before="0"/>
                              <w:jc w:val="left"/>
                              <w:rPr>
                                <w:bCs/>
                                <w:sz w:val="20"/>
                              </w:rPr>
                            </w:pPr>
                            <w:r w:rsidRPr="007007AD">
                              <w:rPr>
                                <w:bCs/>
                                <w:sz w:val="20"/>
                              </w:rPr>
                              <w:t>Specify RRM requirements related to the above objectives as necessary [RAN4]</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8.9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yRANgIAAEgEAAAOAAAAZHJzL2Uyb0RvYy54bWysVM2O0zAQviPxDpbvNEm37bZR09XSpQhp&#10;+ZEWHsBxnMbCf9huk/IAyxtw4sKd5+pzMHaypfxdEDlYHs/488z3zWR51UmB9sw6rlWBs1GKEVNU&#10;V1xtC/zu7ebJHCPniaqI0IoV+MAcvlo9frRsTc7GutGiYhYBiHJ5awrceG/yJHG0YZK4kTZMgbPW&#10;VhIPpt0mlSUtoEuRjNN0lrTaVsZqypyD05veiVcRv64Z9a/r2jGPRIEhNx9XG9cyrMlqSfKtJabh&#10;dEiD/EMWknAFj56gbognaGf5b1CSU6udrv2IapnouuaUxRqgmiz9pZq7hhgWawFynDnR5P4fLH21&#10;f2MRrwp8kV5ipIgEkY6fPx2/fDt+vUfjQFBrXA5xdwYiffdUdyB0LNaZW03fO6T0uiFqy66t1W3D&#10;SAUJZuFmcna1x3EBpGxf6greITuvI1BXWxnYAz4QoINQh5M4rPOIwuEsnY+zyQwjCr5skl4s5tP4&#10;Bskfrhvr/HOmJQqbAltQP8KT/a3zIR2SP4SE15wWvNpwIaJht+VaWLQn0Cmb+A3oP4UJhdoCL6bj&#10;ac/AXyHS+P0JQnIPLS+4LPD8FETywNszVcWG9ISLfg8pCzUQGbjrWfRd2Q3ClLo6AKVW960Nowib&#10;RtuPGLXQ1gV2H3bEMozECwWyLLLJJMxBNCbTyzEY9txTnnuIogBVYI9Rv137ODuRMHMN8m14JDbo&#10;3Gcy5ArtGvkeRivMw7kdo378AFbfAQAA//8DAFBLAwQUAAYACAAAACEAQBMWBtwAAAAFAQAADwAA&#10;AGRycy9kb3ducmV2LnhtbEyPwU7DMBBE70j8g7VI3KiTSAWaxqkQVc+UFglxc+JtHDVeh9hNU76e&#10;hQtcRlrNauZNsZpcJ0YcQutJQTpLQCDV3rTUKHjbb+4eQYSoyejOEyq4YIBVeX1V6Nz4M73iuIuN&#10;4BAKuVZgY+xzKUNt0ekw8z0Sewc/OB35HBppBn3mcNfJLEnupdMtcYPVPT5brI+7k1MQ1tvPvj5s&#10;q6M1l6+X9Tiv3zcfSt3eTE9LEBGn+PcMP/iMDiUzVf5EJohOAQ+Jv8reYv7AMyoFWZamIMtC/qcv&#10;vwEAAP//AwBQSwECLQAUAAYACAAAACEAtoM4kv4AAADhAQAAEwAAAAAAAAAAAAAAAAAAAAAAW0Nv&#10;bnRlbnRfVHlwZXNdLnhtbFBLAQItABQABgAIAAAAIQA4/SH/1gAAAJQBAAALAAAAAAAAAAAAAAAA&#10;AC8BAABfcmVscy8ucmVsc1BLAQItABQABgAIAAAAIQCfByRANgIAAEgEAAAOAAAAAAAAAAAAAAAA&#10;AC4CAABkcnMvZTJvRG9jLnhtbFBLAQItABQABgAIAAAAIQBAExYG3AAAAAUBAAAPAAAAAAAAAAAA&#10;AAAAAJAEAABkcnMvZG93bnJldi54bWxQSwUGAAAAAAQABADzAAAAmQUAAAAA&#10;">
                <v:textbox style="mso-fit-shape-to-text:t">
                  <w:txbxContent>
                    <w:p w:rsidR="00917DED" w:rsidRPr="007007AD" w:rsidRDefault="00917DED" w:rsidP="00DF5642">
                      <w:pPr>
                        <w:numPr>
                          <w:ilvl w:val="0"/>
                          <w:numId w:val="25"/>
                        </w:numPr>
                        <w:spacing w:before="0" w:after="0"/>
                        <w:jc w:val="left"/>
                        <w:rPr>
                          <w:bCs/>
                          <w:sz w:val="20"/>
                        </w:rPr>
                      </w:pPr>
                      <w:r w:rsidRPr="007007AD">
                        <w:rPr>
                          <w:bCs/>
                          <w:sz w:val="20"/>
                        </w:rPr>
                        <w:t>Specify support of conditional Intra-CU LTM [RAN2, RAN3, RAN1]</w:t>
                      </w:r>
                    </w:p>
                    <w:p w:rsidR="00917DED" w:rsidRPr="007007AD" w:rsidRDefault="00917DED" w:rsidP="00DF5642">
                      <w:pPr>
                        <w:numPr>
                          <w:ilvl w:val="1"/>
                          <w:numId w:val="25"/>
                        </w:numPr>
                        <w:spacing w:before="0" w:after="0"/>
                        <w:jc w:val="left"/>
                        <w:rPr>
                          <w:bCs/>
                          <w:sz w:val="20"/>
                        </w:rPr>
                      </w:pPr>
                      <w:r w:rsidRPr="007007AD">
                        <w:rPr>
                          <w:bCs/>
                          <w:sz w:val="20"/>
                        </w:rPr>
                        <w:t>Specify UE evaluated conditions for triggering LTM</w:t>
                      </w:r>
                    </w:p>
                    <w:p w:rsidR="00917DED" w:rsidRPr="007007AD" w:rsidRDefault="00917DED" w:rsidP="00DF5642">
                      <w:pPr>
                        <w:numPr>
                          <w:ilvl w:val="1"/>
                          <w:numId w:val="25"/>
                        </w:numPr>
                        <w:spacing w:before="0" w:after="0"/>
                        <w:jc w:val="left"/>
                        <w:rPr>
                          <w:bCs/>
                          <w:sz w:val="20"/>
                        </w:rPr>
                      </w:pPr>
                      <w:r w:rsidRPr="007007AD">
                        <w:rPr>
                          <w:bCs/>
                          <w:sz w:val="20"/>
                        </w:rPr>
                        <w:t>Aim to support conditional LTM including subsequent LTM</w:t>
                      </w:r>
                    </w:p>
                    <w:p w:rsidR="00917DED" w:rsidRPr="007007AD" w:rsidRDefault="00917DED" w:rsidP="00DF5642">
                      <w:pPr>
                        <w:numPr>
                          <w:ilvl w:val="1"/>
                          <w:numId w:val="25"/>
                        </w:numPr>
                        <w:spacing w:before="0" w:after="0"/>
                        <w:jc w:val="left"/>
                        <w:rPr>
                          <w:bCs/>
                          <w:sz w:val="20"/>
                        </w:rPr>
                      </w:pPr>
                      <w:r w:rsidRPr="007007AD">
                        <w:rPr>
                          <w:bCs/>
                          <w:sz w:val="20"/>
                        </w:rPr>
                        <w:t xml:space="preserve">Limit specifying the conditional LTM to the scenario where the UE is in non-DC </w:t>
                      </w:r>
                    </w:p>
                    <w:p w:rsidR="00917DED" w:rsidRPr="007007AD" w:rsidRDefault="00917DED" w:rsidP="009C1960">
                      <w:pPr>
                        <w:numPr>
                          <w:ilvl w:val="1"/>
                          <w:numId w:val="25"/>
                        </w:numPr>
                        <w:spacing w:before="0" w:after="0"/>
                        <w:jc w:val="left"/>
                        <w:rPr>
                          <w:bCs/>
                          <w:sz w:val="20"/>
                        </w:rPr>
                      </w:pPr>
                      <w:r w:rsidRPr="007007AD">
                        <w:rPr>
                          <w:bCs/>
                          <w:sz w:val="20"/>
                        </w:rPr>
                        <w:t>Checkpoint at RAN#107 to review the objective on whether Intra-CU conditional LTM can be specified to DC scenarios and if so, to which cases. RAN WG work to not start before this checkpoint</w:t>
                      </w:r>
                    </w:p>
                    <w:p w:rsidR="00917DED" w:rsidRPr="007007AD" w:rsidRDefault="00917DED" w:rsidP="00DF5642">
                      <w:pPr>
                        <w:numPr>
                          <w:ilvl w:val="0"/>
                          <w:numId w:val="25"/>
                        </w:numPr>
                        <w:spacing w:before="0"/>
                        <w:jc w:val="left"/>
                        <w:rPr>
                          <w:bCs/>
                          <w:sz w:val="20"/>
                        </w:rPr>
                      </w:pPr>
                      <w:r w:rsidRPr="007007AD">
                        <w:rPr>
                          <w:bCs/>
                          <w:sz w:val="20"/>
                        </w:rPr>
                        <w:t>Specify RRM requirements related to the above objectives as necessary [RAN4]</w:t>
                      </w:r>
                    </w:p>
                  </w:txbxContent>
                </v:textbox>
                <w10:anchorlock/>
              </v:shape>
            </w:pict>
          </mc:Fallback>
        </mc:AlternateContent>
      </w:r>
    </w:p>
    <w:p w:rsidR="00A02D83" w:rsidRPr="007007AD" w:rsidRDefault="00D44D0F" w:rsidP="007C731C">
      <w:pPr>
        <w:spacing w:before="0" w:after="120"/>
        <w:jc w:val="left"/>
      </w:pPr>
      <w:r w:rsidRPr="007007AD">
        <w:t>T</w:t>
      </w:r>
      <w:r w:rsidRPr="007007AD">
        <w:rPr>
          <w:rFonts w:hint="eastAsia"/>
        </w:rPr>
        <w:t xml:space="preserve">his document will discuss the general RRM issues about </w:t>
      </w:r>
      <w:r w:rsidR="007C731C" w:rsidRPr="007007AD">
        <w:t>conditional Intra-CU LTM</w:t>
      </w:r>
      <w:r w:rsidRPr="007007AD">
        <w:rPr>
          <w:rFonts w:hint="eastAsia"/>
        </w:rPr>
        <w:t>, and give our understanding and proposals.</w:t>
      </w:r>
    </w:p>
    <w:p w:rsidR="004B3EE8" w:rsidRPr="007007AD"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7007AD">
        <w:rPr>
          <w:rFonts w:hint="eastAsia"/>
        </w:rPr>
        <w:t>Discussion</w:t>
      </w:r>
    </w:p>
    <w:p w:rsidR="00836785" w:rsidRPr="007007AD" w:rsidRDefault="00836785" w:rsidP="00836785">
      <w:pPr>
        <w:jc w:val="left"/>
      </w:pPr>
      <w:r w:rsidRPr="007007AD">
        <w:rPr>
          <w:rFonts w:hint="eastAsia"/>
        </w:rPr>
        <w:t>For legacy</w:t>
      </w:r>
      <w:r w:rsidRPr="007007AD">
        <w:t xml:space="preserve"> L3 mobility, conditional handover (CHO) and other conditional mobility procedures (CPAC, SCPAC) were developed to achieve high robustness by enabling the procedure to be executed without necessitating a signalling exchange with source cell beforehand. </w:t>
      </w:r>
    </w:p>
    <w:p w:rsidR="00836785" w:rsidRPr="007007AD" w:rsidRDefault="00525AC8" w:rsidP="00836785">
      <w:pPr>
        <w:jc w:val="left"/>
      </w:pPr>
      <w:r w:rsidRPr="007007AD">
        <w:rPr>
          <w:rFonts w:hint="eastAsia"/>
        </w:rPr>
        <w:t xml:space="preserve">However, </w:t>
      </w:r>
      <w:r w:rsidR="00836785" w:rsidRPr="007007AD">
        <w:t>LTM introduced in Rel-18 offers short interruption time but not with the same level of robustness as the conditional L3 mobility procedures. Therefore, enhancements should be specified so that the system can benefit from both the high robustness and short interruption in Rel-19.</w:t>
      </w:r>
    </w:p>
    <w:p w:rsidR="00603E12" w:rsidRPr="007007AD" w:rsidRDefault="00603E12" w:rsidP="00F81059">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bookmarkStart w:id="3" w:name="OLE_LINK113"/>
      <w:bookmarkStart w:id="4" w:name="OLE_LINK114"/>
      <w:r w:rsidRPr="007007AD">
        <w:rPr>
          <w:rFonts w:ascii="Times New Roman" w:hAnsi="Times New Roman" w:hint="eastAsia"/>
          <w:b/>
          <w:sz w:val="21"/>
          <w:szCs w:val="18"/>
          <w:u w:val="single"/>
          <w:lang w:val="sv-SE"/>
        </w:rPr>
        <w:t>General</w:t>
      </w:r>
    </w:p>
    <w:p w:rsidR="00A7676A" w:rsidRPr="007007AD" w:rsidRDefault="00A7676A" w:rsidP="000E5B94">
      <w:pPr>
        <w:spacing w:before="120" w:after="120"/>
        <w:jc w:val="left"/>
        <w:rPr>
          <w:szCs w:val="21"/>
          <w:lang w:val="sv-SE"/>
        </w:rPr>
      </w:pPr>
      <w:r w:rsidRPr="007007AD">
        <w:rPr>
          <w:rFonts w:hint="eastAsia"/>
          <w:szCs w:val="21"/>
          <w:lang w:val="sv-SE"/>
        </w:rPr>
        <w:t xml:space="preserve">According to the WID [2], for the scenario of </w:t>
      </w:r>
      <w:r w:rsidRPr="007007AD">
        <w:rPr>
          <w:bCs/>
          <w:szCs w:val="21"/>
        </w:rPr>
        <w:t>conditional LTM</w:t>
      </w:r>
      <w:r w:rsidRPr="007007AD">
        <w:rPr>
          <w:rFonts w:hint="eastAsia"/>
          <w:bCs/>
          <w:szCs w:val="21"/>
        </w:rPr>
        <w:t>,</w:t>
      </w:r>
      <w:r w:rsidRPr="007007AD">
        <w:rPr>
          <w:rFonts w:hint="eastAsia"/>
          <w:szCs w:val="21"/>
          <w:lang w:val="sv-SE"/>
        </w:rPr>
        <w:t xml:space="preserve"> RAN4 will only define the related requirements for </w:t>
      </w:r>
      <w:r w:rsidRPr="007007AD">
        <w:rPr>
          <w:rFonts w:hint="eastAsia"/>
          <w:bCs/>
          <w:szCs w:val="21"/>
        </w:rPr>
        <w:t>i</w:t>
      </w:r>
      <w:r w:rsidRPr="007007AD">
        <w:rPr>
          <w:bCs/>
          <w:szCs w:val="21"/>
        </w:rPr>
        <w:t>ntra-CU</w:t>
      </w:r>
      <w:r w:rsidRPr="007007AD">
        <w:rPr>
          <w:rFonts w:hint="eastAsia"/>
          <w:bCs/>
          <w:szCs w:val="21"/>
        </w:rPr>
        <w:t xml:space="preserve"> and prioritize to consider </w:t>
      </w:r>
      <w:r w:rsidRPr="007007AD">
        <w:rPr>
          <w:bCs/>
          <w:szCs w:val="21"/>
        </w:rPr>
        <w:t>non-DC</w:t>
      </w:r>
      <w:r w:rsidRPr="007007AD">
        <w:rPr>
          <w:rFonts w:hint="eastAsia"/>
          <w:bCs/>
          <w:szCs w:val="21"/>
        </w:rPr>
        <w:t>.</w:t>
      </w:r>
    </w:p>
    <w:p w:rsidR="00A7676A" w:rsidRPr="007007AD" w:rsidRDefault="000E5B94" w:rsidP="000E5B94">
      <w:pPr>
        <w:spacing w:before="120" w:after="120"/>
        <w:jc w:val="left"/>
        <w:rPr>
          <w:lang w:val="en-US"/>
        </w:rPr>
      </w:pPr>
      <w:r w:rsidRPr="007007AD">
        <w:rPr>
          <w:rFonts w:hint="eastAsia"/>
          <w:lang w:val="en-US"/>
        </w:rPr>
        <w:t>For</w:t>
      </w:r>
      <w:r w:rsidR="00A7676A" w:rsidRPr="007007AD">
        <w:rPr>
          <w:rFonts w:hint="eastAsia"/>
          <w:lang w:val="en-US"/>
        </w:rPr>
        <w:t xml:space="preserve"> legacy L3 handover, the requirements for </w:t>
      </w:r>
      <w:r w:rsidR="00A7676A" w:rsidRPr="007007AD">
        <w:rPr>
          <w:lang w:val="en-US" w:eastAsia="ko-KR"/>
        </w:rPr>
        <w:t>NR Conditional Handover</w:t>
      </w:r>
      <w:r w:rsidR="00A7676A" w:rsidRPr="007007AD">
        <w:rPr>
          <w:rFonts w:hint="eastAsia"/>
          <w:lang w:val="en-US"/>
        </w:rPr>
        <w:t xml:space="preserve"> were defined </w:t>
      </w:r>
      <w:r w:rsidRPr="007007AD">
        <w:rPr>
          <w:rFonts w:hint="eastAsia"/>
          <w:lang w:val="en-US"/>
        </w:rPr>
        <w:t>for</w:t>
      </w:r>
      <w:r w:rsidR="00A7676A" w:rsidRPr="007007AD">
        <w:rPr>
          <w:rFonts w:hint="eastAsia"/>
          <w:lang w:val="en-US"/>
        </w:rPr>
        <w:t xml:space="preserve"> </w:t>
      </w:r>
      <w:r w:rsidRPr="007007AD">
        <w:rPr>
          <w:rFonts w:hint="eastAsia"/>
          <w:lang w:val="en-US"/>
        </w:rPr>
        <w:t xml:space="preserve">handover in clause 6.1.4 in TS 38.133. For </w:t>
      </w:r>
      <w:r w:rsidR="006A01B0" w:rsidRPr="007007AD">
        <w:t>Rel-</w:t>
      </w:r>
      <w:r w:rsidR="006A01B0">
        <w:rPr>
          <w:rFonts w:hint="eastAsia"/>
        </w:rPr>
        <w:t>18</w:t>
      </w:r>
      <w:r w:rsidRPr="007007AD">
        <w:rPr>
          <w:rFonts w:hint="eastAsia"/>
          <w:lang w:val="en-US"/>
        </w:rPr>
        <w:t xml:space="preserve"> LTM, the related requirements were defined in a new clause 6.3 in TS 38.133[3]. In our view, for s</w:t>
      </w:r>
      <w:r w:rsidRPr="007007AD">
        <w:rPr>
          <w:lang w:val="en-US"/>
        </w:rPr>
        <w:t>pecification structure</w:t>
      </w:r>
      <w:r w:rsidRPr="007007AD">
        <w:rPr>
          <w:rFonts w:hint="eastAsia"/>
          <w:lang w:val="en-US"/>
        </w:rPr>
        <w:t>, we believe that the requirements for c</w:t>
      </w:r>
      <w:r w:rsidRPr="007007AD">
        <w:rPr>
          <w:lang w:val="en-US" w:eastAsia="ko-KR"/>
        </w:rPr>
        <w:t xml:space="preserve">onditional </w:t>
      </w:r>
      <w:r w:rsidRPr="007007AD">
        <w:rPr>
          <w:rFonts w:hint="eastAsia"/>
          <w:lang w:val="en-US"/>
        </w:rPr>
        <w:t>LTM can be defined in the clause</w:t>
      </w:r>
      <w:r w:rsidR="00E95F26">
        <w:rPr>
          <w:rFonts w:hint="eastAsia"/>
          <w:lang w:val="en-US"/>
        </w:rPr>
        <w:t xml:space="preserve">s of </w:t>
      </w:r>
      <w:proofErr w:type="spellStart"/>
      <w:r w:rsidR="006A01B0" w:rsidRPr="007007AD">
        <w:t>Rel</w:t>
      </w:r>
      <w:proofErr w:type="spellEnd"/>
      <w:r w:rsidR="006A01B0" w:rsidRPr="007007AD">
        <w:t>-</w:t>
      </w:r>
      <w:r w:rsidRPr="007007AD">
        <w:rPr>
          <w:rFonts w:hint="eastAsia"/>
          <w:lang w:val="en-US"/>
        </w:rPr>
        <w:t>18 LTM.</w:t>
      </w:r>
    </w:p>
    <w:p w:rsidR="000E5B94" w:rsidRPr="007007AD" w:rsidRDefault="000E5B94" w:rsidP="000E5B94">
      <w:pPr>
        <w:spacing w:before="120" w:after="120"/>
        <w:jc w:val="left"/>
        <w:rPr>
          <w:b/>
          <w:lang w:val="en-US"/>
        </w:rPr>
      </w:pPr>
      <w:r w:rsidRPr="007007AD">
        <w:rPr>
          <w:rFonts w:hint="eastAsia"/>
          <w:b/>
          <w:szCs w:val="21"/>
        </w:rPr>
        <w:t xml:space="preserve">Proposal </w:t>
      </w:r>
      <w:r w:rsidR="004725B9" w:rsidRPr="007007AD">
        <w:rPr>
          <w:rFonts w:hint="eastAsia"/>
          <w:b/>
          <w:szCs w:val="21"/>
        </w:rPr>
        <w:t>1</w:t>
      </w:r>
      <w:r w:rsidRPr="007007AD">
        <w:rPr>
          <w:rFonts w:hint="eastAsia"/>
          <w:b/>
          <w:szCs w:val="21"/>
          <w:lang w:val="sv-SE"/>
        </w:rPr>
        <w:t xml:space="preserve">: For the scenario of </w:t>
      </w:r>
      <w:r w:rsidR="006A01B0" w:rsidRPr="006A01B0">
        <w:rPr>
          <w:b/>
          <w:szCs w:val="21"/>
          <w:lang w:val="sv-SE"/>
        </w:rPr>
        <w:t>Rel-</w:t>
      </w:r>
      <w:r w:rsidR="001C7230" w:rsidRPr="007007AD">
        <w:rPr>
          <w:rFonts w:hint="eastAsia"/>
          <w:b/>
          <w:szCs w:val="21"/>
          <w:lang w:val="sv-SE"/>
        </w:rPr>
        <w:t xml:space="preserve">19 </w:t>
      </w:r>
      <w:r w:rsidRPr="007007AD">
        <w:rPr>
          <w:b/>
          <w:bCs/>
          <w:szCs w:val="21"/>
        </w:rPr>
        <w:t>conditional LTM</w:t>
      </w:r>
      <w:r w:rsidRPr="007007AD">
        <w:rPr>
          <w:rFonts w:hint="eastAsia"/>
          <w:b/>
          <w:bCs/>
          <w:szCs w:val="21"/>
        </w:rPr>
        <w:t xml:space="preserve">, </w:t>
      </w:r>
      <w:r w:rsidRPr="007007AD">
        <w:rPr>
          <w:rFonts w:hint="eastAsia"/>
          <w:b/>
          <w:szCs w:val="21"/>
          <w:lang w:val="sv-SE"/>
        </w:rPr>
        <w:t xml:space="preserve">RAN4 will only define the related requirements for </w:t>
      </w:r>
      <w:r w:rsidRPr="007007AD">
        <w:rPr>
          <w:rFonts w:hint="eastAsia"/>
          <w:b/>
          <w:bCs/>
          <w:szCs w:val="21"/>
        </w:rPr>
        <w:t>i</w:t>
      </w:r>
      <w:r w:rsidRPr="007007AD">
        <w:rPr>
          <w:b/>
          <w:bCs/>
          <w:szCs w:val="21"/>
        </w:rPr>
        <w:t>ntra-CU</w:t>
      </w:r>
      <w:r w:rsidRPr="007007AD">
        <w:rPr>
          <w:rFonts w:hint="eastAsia"/>
          <w:b/>
          <w:bCs/>
          <w:szCs w:val="21"/>
        </w:rPr>
        <w:t xml:space="preserve"> and prioritize to consider </w:t>
      </w:r>
      <w:r w:rsidRPr="007007AD">
        <w:rPr>
          <w:b/>
          <w:bCs/>
          <w:szCs w:val="21"/>
        </w:rPr>
        <w:t>non-DC</w:t>
      </w:r>
      <w:r w:rsidRPr="007007AD">
        <w:rPr>
          <w:rFonts w:hint="eastAsia"/>
          <w:b/>
          <w:bCs/>
          <w:szCs w:val="21"/>
        </w:rPr>
        <w:t>.</w:t>
      </w:r>
    </w:p>
    <w:p w:rsidR="000E5B94" w:rsidRPr="007007AD" w:rsidRDefault="000E5B94" w:rsidP="000E5B94">
      <w:pPr>
        <w:spacing w:before="120" w:after="120"/>
        <w:jc w:val="left"/>
        <w:rPr>
          <w:b/>
          <w:lang w:val="en-US"/>
        </w:rPr>
      </w:pPr>
      <w:r w:rsidRPr="007007AD">
        <w:rPr>
          <w:rFonts w:hint="eastAsia"/>
          <w:b/>
          <w:szCs w:val="21"/>
        </w:rPr>
        <w:t xml:space="preserve">Proposal </w:t>
      </w:r>
      <w:r w:rsidR="004725B9" w:rsidRPr="007007AD">
        <w:rPr>
          <w:rFonts w:hint="eastAsia"/>
          <w:b/>
          <w:szCs w:val="21"/>
        </w:rPr>
        <w:t>2</w:t>
      </w:r>
      <w:r w:rsidRPr="007007AD">
        <w:rPr>
          <w:rFonts w:hint="eastAsia"/>
          <w:b/>
          <w:szCs w:val="21"/>
          <w:lang w:val="sv-SE"/>
        </w:rPr>
        <w:t>:</w:t>
      </w:r>
      <w:r w:rsidRPr="007007AD">
        <w:rPr>
          <w:rFonts w:hint="eastAsia"/>
          <w:b/>
          <w:lang w:val="en-US"/>
        </w:rPr>
        <w:t xml:space="preserve"> For s</w:t>
      </w:r>
      <w:r w:rsidRPr="007007AD">
        <w:rPr>
          <w:b/>
          <w:lang w:val="en-US"/>
        </w:rPr>
        <w:t>pecification structure</w:t>
      </w:r>
      <w:r w:rsidR="0066203D" w:rsidRPr="007007AD">
        <w:rPr>
          <w:rFonts w:hint="eastAsia"/>
          <w:b/>
          <w:lang w:val="en-US"/>
        </w:rPr>
        <w:t xml:space="preserve">, </w:t>
      </w:r>
      <w:r w:rsidRPr="007007AD">
        <w:rPr>
          <w:rFonts w:hint="eastAsia"/>
          <w:b/>
          <w:lang w:val="en-US"/>
        </w:rPr>
        <w:t>the requirements for c</w:t>
      </w:r>
      <w:r w:rsidRPr="007007AD">
        <w:rPr>
          <w:b/>
          <w:lang w:val="en-US" w:eastAsia="ko-KR"/>
        </w:rPr>
        <w:t xml:space="preserve">onditional </w:t>
      </w:r>
      <w:r w:rsidRPr="007007AD">
        <w:rPr>
          <w:rFonts w:hint="eastAsia"/>
          <w:b/>
          <w:lang w:val="en-US"/>
        </w:rPr>
        <w:t>LTM can be defined in the clause</w:t>
      </w:r>
      <w:r w:rsidR="00E95F26">
        <w:rPr>
          <w:rFonts w:hint="eastAsia"/>
          <w:b/>
          <w:lang w:val="en-US"/>
        </w:rPr>
        <w:t>s</w:t>
      </w:r>
      <w:r w:rsidRPr="007007AD">
        <w:rPr>
          <w:rFonts w:hint="eastAsia"/>
          <w:b/>
          <w:lang w:val="en-US"/>
        </w:rPr>
        <w:t xml:space="preserve"> of R</w:t>
      </w:r>
      <w:r w:rsidR="00917DED" w:rsidRPr="007007AD">
        <w:rPr>
          <w:rFonts w:hint="eastAsia"/>
          <w:b/>
          <w:lang w:val="en-US"/>
        </w:rPr>
        <w:t>el-</w:t>
      </w:r>
      <w:r w:rsidRPr="007007AD">
        <w:rPr>
          <w:rFonts w:hint="eastAsia"/>
          <w:b/>
          <w:lang w:val="en-US"/>
        </w:rPr>
        <w:t>18 LTM.</w:t>
      </w:r>
    </w:p>
    <w:p w:rsidR="0066203D" w:rsidRPr="007007AD" w:rsidRDefault="00CF2318" w:rsidP="00CF2318">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7007AD">
        <w:rPr>
          <w:rFonts w:ascii="Times New Roman" w:hAnsi="Times New Roman" w:hint="eastAsia"/>
          <w:b/>
          <w:sz w:val="21"/>
          <w:szCs w:val="18"/>
          <w:u w:val="single"/>
          <w:lang w:val="sv-SE"/>
        </w:rPr>
        <w:lastRenderedPageBreak/>
        <w:t xml:space="preserve">The requirements for </w:t>
      </w:r>
      <w:r w:rsidRPr="007007AD">
        <w:rPr>
          <w:rFonts w:ascii="Times New Roman" w:hAnsi="Times New Roman"/>
          <w:b/>
          <w:sz w:val="21"/>
          <w:szCs w:val="18"/>
          <w:u w:val="single"/>
          <w:lang w:val="sv-SE"/>
        </w:rPr>
        <w:t>conditional LTM</w:t>
      </w:r>
    </w:p>
    <w:p w:rsidR="00DF66AD" w:rsidRPr="007007AD" w:rsidRDefault="00603F1F" w:rsidP="008C4C3A">
      <w:pPr>
        <w:spacing w:after="0"/>
        <w:jc w:val="left"/>
        <w:rPr>
          <w:lang w:val="sv-SE"/>
        </w:rPr>
      </w:pPr>
      <w:r w:rsidRPr="007007AD">
        <w:rPr>
          <w:rFonts w:hint="eastAsia"/>
          <w:lang w:val="en-US"/>
        </w:rPr>
        <w:t xml:space="preserve">For </w:t>
      </w:r>
      <w:r w:rsidR="006F5F40" w:rsidRPr="007007AD">
        <w:rPr>
          <w:rFonts w:hint="eastAsia"/>
          <w:lang w:val="en-US"/>
        </w:rPr>
        <w:t xml:space="preserve">how to define </w:t>
      </w:r>
      <w:r w:rsidRPr="007007AD">
        <w:rPr>
          <w:rFonts w:hint="eastAsia"/>
          <w:lang w:val="en-US"/>
        </w:rPr>
        <w:t xml:space="preserve">the specific </w:t>
      </w:r>
      <w:r w:rsidRPr="007007AD">
        <w:rPr>
          <w:rFonts w:hint="eastAsia"/>
          <w:lang w:val="sv-SE"/>
        </w:rPr>
        <w:t xml:space="preserve">requirments of </w:t>
      </w:r>
      <w:r w:rsidRPr="007007AD">
        <w:rPr>
          <w:rFonts w:hint="eastAsia"/>
          <w:lang w:val="en-US"/>
        </w:rPr>
        <w:t>c</w:t>
      </w:r>
      <w:r w:rsidRPr="007007AD">
        <w:rPr>
          <w:lang w:val="en-US" w:eastAsia="ko-KR"/>
        </w:rPr>
        <w:t xml:space="preserve">onditional </w:t>
      </w:r>
      <w:r w:rsidRPr="007007AD">
        <w:rPr>
          <w:rFonts w:hint="eastAsia"/>
          <w:lang w:val="en-US"/>
        </w:rPr>
        <w:t>LTM</w:t>
      </w:r>
      <w:r w:rsidRPr="007007AD">
        <w:rPr>
          <w:rFonts w:hint="eastAsia"/>
          <w:lang w:val="sv-SE"/>
        </w:rPr>
        <w:t xml:space="preserve">, we believe that the legacy requirments for L3 CHO can be a starting point, and RAN4 need to further study the LTM related features, and </w:t>
      </w:r>
      <w:r w:rsidR="00DF66AD" w:rsidRPr="007007AD">
        <w:rPr>
          <w:rFonts w:hint="eastAsia"/>
          <w:lang w:val="en-US"/>
        </w:rPr>
        <w:t xml:space="preserve">the </w:t>
      </w:r>
      <w:r w:rsidR="00293CB3" w:rsidRPr="007007AD">
        <w:rPr>
          <w:rFonts w:hint="eastAsia"/>
          <w:lang w:val="en-US"/>
        </w:rPr>
        <w:t xml:space="preserve">following </w:t>
      </w:r>
      <w:r w:rsidR="00293CB3" w:rsidRPr="007007AD">
        <w:rPr>
          <w:rFonts w:eastAsiaTheme="minorEastAsia"/>
        </w:rPr>
        <w:t xml:space="preserve">applicable </w:t>
      </w:r>
      <w:r w:rsidR="00DF66AD" w:rsidRPr="007007AD">
        <w:rPr>
          <w:lang w:val="en-US"/>
        </w:rPr>
        <w:t>scenarios</w:t>
      </w:r>
      <w:r w:rsidR="00DF66AD" w:rsidRPr="007007AD">
        <w:rPr>
          <w:rFonts w:hint="eastAsia"/>
          <w:lang w:val="en-US"/>
        </w:rPr>
        <w:t xml:space="preserve"> </w:t>
      </w:r>
      <w:r w:rsidR="006F5F40" w:rsidRPr="007007AD">
        <w:rPr>
          <w:rFonts w:hint="eastAsia"/>
          <w:lang w:val="en-US"/>
        </w:rPr>
        <w:t xml:space="preserve">for SA </w:t>
      </w:r>
      <w:r w:rsidR="00293CB3" w:rsidRPr="007007AD">
        <w:rPr>
          <w:rFonts w:hint="eastAsia"/>
          <w:lang w:val="en-US"/>
        </w:rPr>
        <w:t>can be the same</w:t>
      </w:r>
      <w:r w:rsidR="00DF66AD" w:rsidRPr="007007AD">
        <w:rPr>
          <w:rFonts w:hint="eastAsia"/>
          <w:lang w:val="en-US"/>
        </w:rPr>
        <w:t>:</w:t>
      </w:r>
    </w:p>
    <w:p w:rsidR="00293CB3" w:rsidRPr="007007AD" w:rsidRDefault="00293CB3" w:rsidP="006F5F40">
      <w:pPr>
        <w:pStyle w:val="afa"/>
        <w:numPr>
          <w:ilvl w:val="0"/>
          <w:numId w:val="38"/>
        </w:numPr>
        <w:tabs>
          <w:tab w:val="num" w:pos="644"/>
          <w:tab w:val="left" w:pos="851"/>
        </w:tabs>
        <w:spacing w:line="240" w:lineRule="auto"/>
        <w:ind w:firstLineChars="0"/>
        <w:rPr>
          <w:rFonts w:eastAsia="PMingLiU"/>
        </w:rPr>
      </w:pPr>
      <w:proofErr w:type="spellStart"/>
      <w:r w:rsidRPr="007007AD">
        <w:rPr>
          <w:rFonts w:eastAsia="PMingLiU"/>
        </w:rPr>
        <w:t>PCell</w:t>
      </w:r>
      <w:proofErr w:type="spellEnd"/>
      <w:r w:rsidRPr="007007AD">
        <w:rPr>
          <w:rFonts w:eastAsia="PMingLiU"/>
        </w:rPr>
        <w:t xml:space="preserve"> switch to a </w:t>
      </w:r>
      <w:proofErr w:type="spellStart"/>
      <w:r w:rsidRPr="007007AD">
        <w:rPr>
          <w:rFonts w:eastAsia="PMingLiU"/>
        </w:rPr>
        <w:t>neighboring</w:t>
      </w:r>
      <w:proofErr w:type="spellEnd"/>
      <w:r w:rsidRPr="007007AD">
        <w:rPr>
          <w:rFonts w:eastAsia="PMingLiU"/>
        </w:rPr>
        <w:t xml:space="preserve"> LTM candidate cell</w:t>
      </w:r>
    </w:p>
    <w:p w:rsidR="00293CB3" w:rsidRPr="007007AD" w:rsidRDefault="00293CB3" w:rsidP="00293CB3">
      <w:pPr>
        <w:pStyle w:val="B10"/>
        <w:numPr>
          <w:ilvl w:val="0"/>
          <w:numId w:val="39"/>
        </w:numPr>
        <w:spacing w:after="0"/>
        <w:rPr>
          <w:rFonts w:eastAsiaTheme="minorEastAsia"/>
        </w:rPr>
      </w:pPr>
      <w:r w:rsidRPr="007007AD">
        <w:rPr>
          <w:rFonts w:eastAsiaTheme="minorEastAsia"/>
        </w:rPr>
        <w:t>FR1 cell to FR1 cell</w:t>
      </w:r>
    </w:p>
    <w:p w:rsidR="00293CB3" w:rsidRPr="007007AD" w:rsidRDefault="00293CB3" w:rsidP="00293CB3">
      <w:pPr>
        <w:pStyle w:val="B10"/>
        <w:numPr>
          <w:ilvl w:val="0"/>
          <w:numId w:val="39"/>
        </w:numPr>
        <w:spacing w:after="0"/>
        <w:rPr>
          <w:rFonts w:eastAsiaTheme="minorEastAsia"/>
        </w:rPr>
      </w:pPr>
      <w:r w:rsidRPr="007007AD">
        <w:rPr>
          <w:rFonts w:eastAsiaTheme="minorEastAsia"/>
        </w:rPr>
        <w:t>FR1 cell to FR2 cell</w:t>
      </w:r>
    </w:p>
    <w:p w:rsidR="00293CB3" w:rsidRPr="007007AD" w:rsidRDefault="00293CB3" w:rsidP="00293CB3">
      <w:pPr>
        <w:pStyle w:val="B10"/>
        <w:numPr>
          <w:ilvl w:val="0"/>
          <w:numId w:val="39"/>
        </w:numPr>
        <w:spacing w:after="0"/>
        <w:rPr>
          <w:rFonts w:eastAsiaTheme="minorEastAsia"/>
        </w:rPr>
      </w:pPr>
      <w:r w:rsidRPr="007007AD">
        <w:rPr>
          <w:rFonts w:eastAsiaTheme="minorEastAsia"/>
        </w:rPr>
        <w:t>FR2 cell to FR2 cell</w:t>
      </w:r>
    </w:p>
    <w:p w:rsidR="00293CB3" w:rsidRPr="007007AD" w:rsidRDefault="00293CB3" w:rsidP="00293CB3">
      <w:pPr>
        <w:pStyle w:val="B10"/>
        <w:numPr>
          <w:ilvl w:val="0"/>
          <w:numId w:val="39"/>
        </w:numPr>
        <w:spacing w:after="0"/>
        <w:rPr>
          <w:rFonts w:eastAsiaTheme="minorEastAsia"/>
        </w:rPr>
      </w:pPr>
      <w:r w:rsidRPr="007007AD">
        <w:rPr>
          <w:rFonts w:eastAsiaTheme="minorEastAsia"/>
        </w:rPr>
        <w:t>FR2 cell to FR1 cell</w:t>
      </w:r>
    </w:p>
    <w:p w:rsidR="00293CB3" w:rsidRPr="007007AD" w:rsidRDefault="00293CB3" w:rsidP="008C4C3A">
      <w:pPr>
        <w:pStyle w:val="afa"/>
        <w:numPr>
          <w:ilvl w:val="0"/>
          <w:numId w:val="38"/>
        </w:numPr>
        <w:tabs>
          <w:tab w:val="num" w:pos="644"/>
          <w:tab w:val="left" w:pos="851"/>
        </w:tabs>
        <w:spacing w:before="0" w:line="240" w:lineRule="auto"/>
        <w:ind w:firstLineChars="0"/>
        <w:rPr>
          <w:rFonts w:eastAsia="PMingLiU"/>
        </w:rPr>
      </w:pPr>
      <w:proofErr w:type="spellStart"/>
      <w:r w:rsidRPr="007007AD">
        <w:rPr>
          <w:rFonts w:eastAsia="PMingLiU"/>
        </w:rPr>
        <w:t>PCell</w:t>
      </w:r>
      <w:proofErr w:type="spellEnd"/>
      <w:r w:rsidRPr="007007AD">
        <w:rPr>
          <w:rFonts w:eastAsia="PMingLiU"/>
        </w:rPr>
        <w:t xml:space="preserve"> switch to an LTM candidate cell that is a serving </w:t>
      </w:r>
      <w:proofErr w:type="spellStart"/>
      <w:r w:rsidRPr="007007AD">
        <w:rPr>
          <w:rFonts w:eastAsia="PMingLiU"/>
        </w:rPr>
        <w:t>SCell</w:t>
      </w:r>
      <w:proofErr w:type="spellEnd"/>
      <w:r w:rsidRPr="007007AD">
        <w:rPr>
          <w:rFonts w:eastAsia="PMingLiU"/>
        </w:rPr>
        <w:t xml:space="preserve"> in MCG</w:t>
      </w:r>
    </w:p>
    <w:p w:rsidR="00293CB3" w:rsidRPr="007007AD" w:rsidRDefault="00293CB3" w:rsidP="00293CB3">
      <w:pPr>
        <w:pStyle w:val="B10"/>
        <w:numPr>
          <w:ilvl w:val="0"/>
          <w:numId w:val="39"/>
        </w:numPr>
        <w:spacing w:after="0"/>
        <w:rPr>
          <w:rFonts w:eastAsiaTheme="minorEastAsia"/>
        </w:rPr>
      </w:pPr>
      <w:r w:rsidRPr="007007AD">
        <w:rPr>
          <w:rFonts w:eastAsiaTheme="minorEastAsia"/>
        </w:rPr>
        <w:t>FR1 cell to FR1 cell</w:t>
      </w:r>
    </w:p>
    <w:p w:rsidR="00293CB3" w:rsidRPr="007007AD" w:rsidRDefault="00293CB3" w:rsidP="00293CB3">
      <w:pPr>
        <w:pStyle w:val="B10"/>
        <w:numPr>
          <w:ilvl w:val="0"/>
          <w:numId w:val="39"/>
        </w:numPr>
        <w:spacing w:after="0"/>
        <w:rPr>
          <w:rFonts w:eastAsiaTheme="minorEastAsia"/>
        </w:rPr>
      </w:pPr>
      <w:r w:rsidRPr="007007AD">
        <w:rPr>
          <w:rFonts w:eastAsiaTheme="minorEastAsia"/>
        </w:rPr>
        <w:t>FR2 cell to FR2 cell</w:t>
      </w:r>
    </w:p>
    <w:p w:rsidR="00222A3E" w:rsidRPr="007007AD" w:rsidRDefault="00222A3E" w:rsidP="00222A3E">
      <w:pPr>
        <w:spacing w:before="120" w:after="0"/>
        <w:jc w:val="left"/>
        <w:rPr>
          <w:b/>
          <w:szCs w:val="21"/>
          <w:lang w:val="sv-SE"/>
        </w:rPr>
      </w:pPr>
      <w:r w:rsidRPr="007007AD">
        <w:rPr>
          <w:rFonts w:hint="eastAsia"/>
          <w:b/>
          <w:szCs w:val="21"/>
          <w:lang w:val="sv-SE"/>
        </w:rPr>
        <w:t>Proposal 3:</w:t>
      </w:r>
      <w:r w:rsidRPr="007007AD">
        <w:rPr>
          <w:b/>
          <w:szCs w:val="21"/>
          <w:lang w:val="sv-SE"/>
        </w:rPr>
        <w:t xml:space="preserve"> </w:t>
      </w:r>
      <w:r w:rsidRPr="007007AD">
        <w:rPr>
          <w:rFonts w:hint="eastAsia"/>
          <w:b/>
          <w:szCs w:val="21"/>
          <w:lang w:val="sv-SE"/>
        </w:rPr>
        <w:t>At least t</w:t>
      </w:r>
      <w:r w:rsidRPr="007007AD">
        <w:rPr>
          <w:b/>
          <w:szCs w:val="21"/>
          <w:lang w:val="sv-SE"/>
        </w:rPr>
        <w:t xml:space="preserve">he following applicable scenarios </w:t>
      </w:r>
      <w:r w:rsidRPr="007007AD">
        <w:rPr>
          <w:rFonts w:hint="eastAsia"/>
          <w:b/>
          <w:szCs w:val="21"/>
          <w:lang w:val="sv-SE"/>
        </w:rPr>
        <w:t xml:space="preserve">can be considered </w:t>
      </w:r>
      <w:r w:rsidRPr="007007AD">
        <w:rPr>
          <w:b/>
          <w:szCs w:val="21"/>
          <w:lang w:val="sv-SE"/>
        </w:rPr>
        <w:t>for conditional LTM:</w:t>
      </w:r>
    </w:p>
    <w:p w:rsidR="00222A3E" w:rsidRPr="007007AD" w:rsidRDefault="00222A3E" w:rsidP="00222A3E">
      <w:pPr>
        <w:pStyle w:val="afa"/>
        <w:numPr>
          <w:ilvl w:val="0"/>
          <w:numId w:val="38"/>
        </w:numPr>
        <w:tabs>
          <w:tab w:val="num" w:pos="644"/>
          <w:tab w:val="left" w:pos="851"/>
        </w:tabs>
        <w:spacing w:before="0" w:line="240" w:lineRule="auto"/>
        <w:ind w:firstLineChars="0"/>
        <w:rPr>
          <w:rFonts w:eastAsia="PMingLiU"/>
          <w:b/>
          <w:szCs w:val="21"/>
        </w:rPr>
      </w:pPr>
      <w:proofErr w:type="spellStart"/>
      <w:r w:rsidRPr="007007AD">
        <w:rPr>
          <w:rFonts w:eastAsia="PMingLiU"/>
          <w:b/>
          <w:szCs w:val="21"/>
        </w:rPr>
        <w:t>PCell</w:t>
      </w:r>
      <w:proofErr w:type="spellEnd"/>
      <w:r w:rsidRPr="007007AD">
        <w:rPr>
          <w:rFonts w:eastAsia="PMingLiU"/>
          <w:b/>
          <w:szCs w:val="21"/>
        </w:rPr>
        <w:t xml:space="preserve"> switch to a </w:t>
      </w:r>
      <w:proofErr w:type="spellStart"/>
      <w:r w:rsidRPr="007007AD">
        <w:rPr>
          <w:rFonts w:eastAsia="PMingLiU"/>
          <w:b/>
          <w:szCs w:val="21"/>
        </w:rPr>
        <w:t>neighboring</w:t>
      </w:r>
      <w:proofErr w:type="spellEnd"/>
      <w:r w:rsidRPr="007007AD">
        <w:rPr>
          <w:rFonts w:eastAsia="PMingLiU"/>
          <w:b/>
          <w:szCs w:val="21"/>
        </w:rPr>
        <w:t xml:space="preserve"> LTM candidate cell</w:t>
      </w:r>
    </w:p>
    <w:p w:rsidR="00222A3E" w:rsidRPr="007007AD" w:rsidRDefault="00222A3E" w:rsidP="00222A3E">
      <w:pPr>
        <w:pStyle w:val="B10"/>
        <w:numPr>
          <w:ilvl w:val="0"/>
          <w:numId w:val="39"/>
        </w:numPr>
        <w:spacing w:after="0"/>
        <w:rPr>
          <w:rFonts w:eastAsiaTheme="minorEastAsia"/>
          <w:b/>
          <w:sz w:val="21"/>
          <w:szCs w:val="21"/>
        </w:rPr>
      </w:pPr>
      <w:r w:rsidRPr="007007AD">
        <w:rPr>
          <w:rFonts w:eastAsiaTheme="minorEastAsia"/>
          <w:b/>
          <w:sz w:val="21"/>
          <w:szCs w:val="21"/>
        </w:rPr>
        <w:t>FR1 cell to FR1 cell</w:t>
      </w:r>
    </w:p>
    <w:p w:rsidR="00222A3E" w:rsidRPr="007007AD" w:rsidRDefault="00222A3E" w:rsidP="00222A3E">
      <w:pPr>
        <w:pStyle w:val="B10"/>
        <w:numPr>
          <w:ilvl w:val="0"/>
          <w:numId w:val="39"/>
        </w:numPr>
        <w:spacing w:after="0"/>
        <w:rPr>
          <w:rFonts w:eastAsiaTheme="minorEastAsia"/>
          <w:b/>
          <w:sz w:val="21"/>
          <w:szCs w:val="21"/>
        </w:rPr>
      </w:pPr>
      <w:r w:rsidRPr="007007AD">
        <w:rPr>
          <w:rFonts w:eastAsiaTheme="minorEastAsia"/>
          <w:b/>
          <w:sz w:val="21"/>
          <w:szCs w:val="21"/>
        </w:rPr>
        <w:t>FR1 cell to FR2 cell</w:t>
      </w:r>
    </w:p>
    <w:p w:rsidR="00222A3E" w:rsidRPr="007007AD" w:rsidRDefault="00222A3E" w:rsidP="00222A3E">
      <w:pPr>
        <w:pStyle w:val="B10"/>
        <w:numPr>
          <w:ilvl w:val="0"/>
          <w:numId w:val="39"/>
        </w:numPr>
        <w:spacing w:after="0"/>
        <w:rPr>
          <w:rFonts w:eastAsiaTheme="minorEastAsia"/>
          <w:b/>
          <w:sz w:val="21"/>
          <w:szCs w:val="21"/>
        </w:rPr>
      </w:pPr>
      <w:r w:rsidRPr="007007AD">
        <w:rPr>
          <w:rFonts w:eastAsiaTheme="minorEastAsia"/>
          <w:b/>
          <w:sz w:val="21"/>
          <w:szCs w:val="21"/>
        </w:rPr>
        <w:t>FR2 cell to FR2 cell</w:t>
      </w:r>
    </w:p>
    <w:p w:rsidR="00222A3E" w:rsidRPr="007007AD" w:rsidRDefault="00222A3E" w:rsidP="00222A3E">
      <w:pPr>
        <w:pStyle w:val="B10"/>
        <w:numPr>
          <w:ilvl w:val="0"/>
          <w:numId w:val="39"/>
        </w:numPr>
        <w:spacing w:after="0"/>
        <w:rPr>
          <w:rFonts w:eastAsiaTheme="minorEastAsia"/>
          <w:b/>
          <w:sz w:val="21"/>
          <w:szCs w:val="21"/>
        </w:rPr>
      </w:pPr>
      <w:r w:rsidRPr="007007AD">
        <w:rPr>
          <w:rFonts w:eastAsiaTheme="minorEastAsia"/>
          <w:b/>
          <w:sz w:val="21"/>
          <w:szCs w:val="21"/>
        </w:rPr>
        <w:t>FR2 cell to FR1 cell</w:t>
      </w:r>
    </w:p>
    <w:p w:rsidR="00222A3E" w:rsidRPr="007007AD" w:rsidRDefault="00222A3E" w:rsidP="00222A3E">
      <w:pPr>
        <w:pStyle w:val="afa"/>
        <w:numPr>
          <w:ilvl w:val="0"/>
          <w:numId w:val="38"/>
        </w:numPr>
        <w:tabs>
          <w:tab w:val="num" w:pos="644"/>
          <w:tab w:val="left" w:pos="851"/>
        </w:tabs>
        <w:spacing w:before="0" w:line="240" w:lineRule="auto"/>
        <w:ind w:firstLineChars="0"/>
        <w:rPr>
          <w:rFonts w:eastAsia="PMingLiU"/>
          <w:b/>
          <w:szCs w:val="21"/>
        </w:rPr>
      </w:pPr>
      <w:proofErr w:type="spellStart"/>
      <w:r w:rsidRPr="007007AD">
        <w:rPr>
          <w:rFonts w:eastAsia="PMingLiU"/>
          <w:b/>
          <w:szCs w:val="21"/>
        </w:rPr>
        <w:t>PCell</w:t>
      </w:r>
      <w:proofErr w:type="spellEnd"/>
      <w:r w:rsidRPr="007007AD">
        <w:rPr>
          <w:rFonts w:eastAsia="PMingLiU"/>
          <w:b/>
          <w:szCs w:val="21"/>
        </w:rPr>
        <w:t xml:space="preserve"> switch to an LTM candidate cell that is a serving </w:t>
      </w:r>
      <w:proofErr w:type="spellStart"/>
      <w:r w:rsidRPr="007007AD">
        <w:rPr>
          <w:rFonts w:eastAsia="PMingLiU"/>
          <w:b/>
          <w:szCs w:val="21"/>
        </w:rPr>
        <w:t>SCell</w:t>
      </w:r>
      <w:proofErr w:type="spellEnd"/>
      <w:r w:rsidRPr="007007AD">
        <w:rPr>
          <w:rFonts w:eastAsia="PMingLiU"/>
          <w:b/>
          <w:szCs w:val="21"/>
        </w:rPr>
        <w:t xml:space="preserve"> in MCG</w:t>
      </w:r>
    </w:p>
    <w:p w:rsidR="00222A3E" w:rsidRPr="007007AD" w:rsidRDefault="00222A3E" w:rsidP="00222A3E">
      <w:pPr>
        <w:pStyle w:val="B10"/>
        <w:numPr>
          <w:ilvl w:val="0"/>
          <w:numId w:val="39"/>
        </w:numPr>
        <w:spacing w:after="0"/>
        <w:rPr>
          <w:rFonts w:eastAsiaTheme="minorEastAsia"/>
          <w:b/>
          <w:sz w:val="21"/>
          <w:szCs w:val="21"/>
        </w:rPr>
      </w:pPr>
      <w:r w:rsidRPr="007007AD">
        <w:rPr>
          <w:rFonts w:eastAsiaTheme="minorEastAsia"/>
          <w:b/>
          <w:sz w:val="21"/>
          <w:szCs w:val="21"/>
        </w:rPr>
        <w:t>FR1 cell to FR1 cell</w:t>
      </w:r>
    </w:p>
    <w:p w:rsidR="00222A3E" w:rsidRPr="007007AD" w:rsidRDefault="00222A3E" w:rsidP="00222A3E">
      <w:pPr>
        <w:pStyle w:val="B10"/>
        <w:numPr>
          <w:ilvl w:val="0"/>
          <w:numId w:val="39"/>
        </w:numPr>
        <w:spacing w:after="0"/>
        <w:rPr>
          <w:rFonts w:eastAsiaTheme="minorEastAsia"/>
          <w:b/>
          <w:sz w:val="21"/>
          <w:szCs w:val="21"/>
        </w:rPr>
      </w:pPr>
      <w:r w:rsidRPr="007007AD">
        <w:rPr>
          <w:rFonts w:eastAsiaTheme="minorEastAsia"/>
          <w:b/>
          <w:sz w:val="21"/>
          <w:szCs w:val="21"/>
        </w:rPr>
        <w:t>FR2 cell to FR2 cell</w:t>
      </w:r>
    </w:p>
    <w:p w:rsidR="001F692B" w:rsidRPr="007007AD" w:rsidRDefault="007B34ED" w:rsidP="001F692B">
      <w:pPr>
        <w:jc w:val="left"/>
        <w:rPr>
          <w:rFonts w:eastAsiaTheme="minorEastAsia"/>
        </w:rPr>
      </w:pPr>
      <w:r w:rsidRPr="007007AD">
        <w:rPr>
          <w:rFonts w:eastAsiaTheme="minorEastAsia" w:hint="eastAsia"/>
        </w:rPr>
        <w:t>In detail, i</w:t>
      </w:r>
      <w:r w:rsidRPr="007007AD">
        <w:rPr>
          <w:rFonts w:eastAsiaTheme="minorEastAsia"/>
        </w:rPr>
        <w:t xml:space="preserve">n legacy L3 CHO requirements, the handover delay, the measurement time, the preparation time and the interruption time were defined. </w:t>
      </w:r>
      <w:r w:rsidRPr="007007AD">
        <w:rPr>
          <w:rFonts w:eastAsiaTheme="minorEastAsia" w:hint="eastAsia"/>
        </w:rPr>
        <w:t xml:space="preserve">Compared to L3 HO delay requirements, the </w:t>
      </w:r>
      <w:r w:rsidRPr="007007AD">
        <w:rPr>
          <w:rFonts w:eastAsiaTheme="minorEastAsia"/>
        </w:rPr>
        <w:t>CHO</w:t>
      </w:r>
      <w:r w:rsidRPr="007007AD">
        <w:rPr>
          <w:rFonts w:eastAsiaTheme="minorEastAsia" w:hint="eastAsia"/>
        </w:rPr>
        <w:t xml:space="preserve"> delay</w:t>
      </w:r>
      <w:r w:rsidRPr="007007AD">
        <w:rPr>
          <w:rFonts w:eastAsiaTheme="minorEastAsia"/>
        </w:rPr>
        <w:t xml:space="preserve"> requirement takes into account the delay uncertainty </w:t>
      </w:r>
      <w:r w:rsidRPr="007007AD">
        <w:rPr>
          <w:rFonts w:eastAsiaTheme="minorEastAsia" w:hint="eastAsia"/>
        </w:rPr>
        <w:t>(</w:t>
      </w:r>
      <w:r w:rsidRPr="007007AD">
        <w:rPr>
          <w:rFonts w:eastAsiaTheme="minorEastAsia"/>
        </w:rPr>
        <w:t>the time from when the UE successfully decodes a conditional handover command until</w:t>
      </w:r>
      <w:r w:rsidRPr="007007AD">
        <w:rPr>
          <w:rFonts w:eastAsiaTheme="minorEastAsia" w:hint="eastAsia"/>
        </w:rPr>
        <w:t xml:space="preserve"> </w:t>
      </w:r>
      <w:r w:rsidRPr="007007AD">
        <w:rPr>
          <w:rFonts w:eastAsiaTheme="minorEastAsia"/>
        </w:rPr>
        <w:t>a condition exists at the measurement reference point which will trigger the conditional handover</w:t>
      </w:r>
      <w:r w:rsidRPr="007007AD">
        <w:rPr>
          <w:rFonts w:eastAsiaTheme="minorEastAsia" w:hint="eastAsia"/>
        </w:rPr>
        <w:t xml:space="preserve">), the </w:t>
      </w:r>
      <w:r w:rsidRPr="007007AD">
        <w:rPr>
          <w:rFonts w:eastAsiaTheme="minorEastAsia"/>
        </w:rPr>
        <w:t xml:space="preserve">measurements time </w:t>
      </w:r>
      <w:r w:rsidRPr="007007AD">
        <w:rPr>
          <w:rFonts w:eastAsiaTheme="minorEastAsia" w:hint="eastAsia"/>
        </w:rPr>
        <w:t xml:space="preserve">and </w:t>
      </w:r>
      <w:r w:rsidRPr="007007AD">
        <w:rPr>
          <w:rFonts w:eastAsiaTheme="minorEastAsia"/>
        </w:rPr>
        <w:t>the conditional execution preparation time in addition to the RRC procedure delay and the interruption time</w:t>
      </w:r>
      <w:r w:rsidRPr="007007AD">
        <w:rPr>
          <w:rFonts w:eastAsiaTheme="minorEastAsia" w:hint="eastAsia"/>
        </w:rPr>
        <w:t xml:space="preserve">. </w:t>
      </w:r>
    </w:p>
    <w:p w:rsidR="007B34ED" w:rsidRPr="007007AD" w:rsidRDefault="007B34ED" w:rsidP="001F692B">
      <w:pPr>
        <w:jc w:val="left"/>
        <w:rPr>
          <w:rFonts w:eastAsiaTheme="minorEastAsia"/>
          <w:szCs w:val="20"/>
          <w:lang w:val="sv-SE"/>
        </w:rPr>
      </w:pPr>
      <w:r w:rsidRPr="007007AD">
        <w:rPr>
          <w:rFonts w:eastAsiaTheme="minorEastAsia" w:hint="eastAsia"/>
        </w:rPr>
        <w:t xml:space="preserve">Therefore, for </w:t>
      </w:r>
      <w:r w:rsidR="006A01B0" w:rsidRPr="007007AD">
        <w:t>Rel-</w:t>
      </w:r>
      <w:r w:rsidR="001F692B" w:rsidRPr="007007AD">
        <w:rPr>
          <w:rFonts w:eastAsiaTheme="minorEastAsia" w:hint="eastAsia"/>
        </w:rPr>
        <w:t xml:space="preserve">19 </w:t>
      </w:r>
      <w:r w:rsidRPr="007007AD">
        <w:rPr>
          <w:rFonts w:eastAsiaTheme="minorEastAsia"/>
        </w:rPr>
        <w:t>conditional LTM</w:t>
      </w:r>
      <w:r w:rsidR="00222A3E" w:rsidRPr="007007AD">
        <w:rPr>
          <w:rFonts w:eastAsiaTheme="minorEastAsia" w:hint="eastAsia"/>
        </w:rPr>
        <w:t xml:space="preserve">, we believe that the </w:t>
      </w:r>
      <w:r w:rsidR="00222A3E" w:rsidRPr="007007AD">
        <w:rPr>
          <w:rFonts w:eastAsiaTheme="minorEastAsia"/>
        </w:rPr>
        <w:t>delay uncertainty</w:t>
      </w:r>
      <w:r w:rsidR="00222A3E" w:rsidRPr="007007AD">
        <w:rPr>
          <w:rFonts w:eastAsiaTheme="minorEastAsia" w:hint="eastAsia"/>
        </w:rPr>
        <w:t xml:space="preserve">, the </w:t>
      </w:r>
      <w:r w:rsidR="00222A3E" w:rsidRPr="007007AD">
        <w:rPr>
          <w:rFonts w:eastAsiaTheme="minorEastAsia"/>
        </w:rPr>
        <w:t xml:space="preserve">measurements time </w:t>
      </w:r>
      <w:r w:rsidR="00222A3E" w:rsidRPr="007007AD">
        <w:rPr>
          <w:rFonts w:eastAsiaTheme="minorEastAsia" w:hint="eastAsia"/>
        </w:rPr>
        <w:t xml:space="preserve">and </w:t>
      </w:r>
      <w:r w:rsidR="00222A3E" w:rsidRPr="007007AD">
        <w:rPr>
          <w:rFonts w:eastAsiaTheme="minorEastAsia"/>
        </w:rPr>
        <w:t>the conditional execution preparation time</w:t>
      </w:r>
      <w:r w:rsidR="00222A3E" w:rsidRPr="007007AD">
        <w:rPr>
          <w:rFonts w:eastAsiaTheme="minorEastAsia" w:hint="eastAsia"/>
        </w:rPr>
        <w:t xml:space="preserve"> also need to be considered based on the LTM </w:t>
      </w:r>
      <w:r w:rsidR="00222A3E" w:rsidRPr="007007AD">
        <w:rPr>
          <w:rFonts w:eastAsiaTheme="minorEastAsia"/>
        </w:rPr>
        <w:t>Cell Switch</w:t>
      </w:r>
      <w:r w:rsidR="00222A3E" w:rsidRPr="007007AD">
        <w:rPr>
          <w:rFonts w:eastAsiaTheme="minorEastAsia" w:hint="eastAsia"/>
        </w:rPr>
        <w:t xml:space="preserve"> delay requirements.</w:t>
      </w:r>
      <w:r w:rsidR="001F692B" w:rsidRPr="007007AD">
        <w:rPr>
          <w:rFonts w:eastAsiaTheme="minorEastAsia" w:hint="eastAsia"/>
        </w:rPr>
        <w:t xml:space="preserve"> </w:t>
      </w:r>
      <w:r w:rsidR="001F692B" w:rsidRPr="007007AD">
        <w:rPr>
          <w:rFonts w:eastAsiaTheme="minorEastAsia" w:hint="eastAsia"/>
          <w:szCs w:val="20"/>
        </w:rPr>
        <w:t xml:space="preserve">For the </w:t>
      </w:r>
      <w:r w:rsidR="001F692B" w:rsidRPr="007007AD">
        <w:rPr>
          <w:rFonts w:eastAsiaTheme="minorEastAsia"/>
          <w:szCs w:val="20"/>
        </w:rPr>
        <w:t>interruption time</w:t>
      </w:r>
      <w:r w:rsidR="001F692B" w:rsidRPr="007007AD">
        <w:rPr>
          <w:rFonts w:eastAsiaTheme="minorEastAsia" w:hint="eastAsia"/>
          <w:szCs w:val="20"/>
        </w:rPr>
        <w:t xml:space="preserve"> </w:t>
      </w:r>
      <w:r w:rsidR="001F692B" w:rsidRPr="007007AD">
        <w:rPr>
          <w:rFonts w:eastAsiaTheme="minorEastAsia"/>
          <w:szCs w:val="20"/>
        </w:rPr>
        <w:t>in conditional LTM Cell Switch delay</w:t>
      </w:r>
      <w:r w:rsidR="001F692B" w:rsidRPr="007007AD">
        <w:rPr>
          <w:rFonts w:eastAsiaTheme="minorEastAsia" w:hint="eastAsia"/>
          <w:szCs w:val="20"/>
        </w:rPr>
        <w:t xml:space="preserve">, the </w:t>
      </w:r>
      <w:r w:rsidR="001F692B" w:rsidRPr="007007AD">
        <w:rPr>
          <w:rFonts w:eastAsiaTheme="minorEastAsia"/>
          <w:szCs w:val="20"/>
        </w:rPr>
        <w:t>interruption time</w:t>
      </w:r>
      <w:r w:rsidR="001F692B" w:rsidRPr="007007AD">
        <w:rPr>
          <w:rFonts w:eastAsiaTheme="minorEastAsia" w:hint="eastAsia"/>
          <w:szCs w:val="20"/>
        </w:rPr>
        <w:t xml:space="preserve"> defined in </w:t>
      </w:r>
      <w:r w:rsidR="006A01B0" w:rsidRPr="007007AD">
        <w:t>Rel-</w:t>
      </w:r>
      <w:r w:rsidR="001F692B" w:rsidRPr="007007AD">
        <w:rPr>
          <w:rFonts w:eastAsiaTheme="minorEastAsia" w:hint="eastAsia"/>
          <w:szCs w:val="20"/>
        </w:rPr>
        <w:t>18 LTM</w:t>
      </w:r>
      <w:r w:rsidR="001F692B" w:rsidRPr="007007AD">
        <w:t xml:space="preserve"> </w:t>
      </w:r>
      <w:r w:rsidR="001F692B" w:rsidRPr="007007AD">
        <w:rPr>
          <w:rFonts w:eastAsiaTheme="minorEastAsia"/>
          <w:szCs w:val="20"/>
        </w:rPr>
        <w:t>Cell Switch delay</w:t>
      </w:r>
      <w:r w:rsidR="001F692B" w:rsidRPr="007007AD">
        <w:rPr>
          <w:rFonts w:eastAsiaTheme="minorEastAsia" w:hint="eastAsia"/>
          <w:szCs w:val="20"/>
        </w:rPr>
        <w:t xml:space="preserve"> can be a baseline.</w:t>
      </w:r>
    </w:p>
    <w:p w:rsidR="00794CA4" w:rsidRPr="007007AD" w:rsidRDefault="00794CA4" w:rsidP="008C4C3A">
      <w:pPr>
        <w:pStyle w:val="B10"/>
        <w:spacing w:before="120" w:after="0"/>
        <w:ind w:left="0" w:firstLine="0"/>
        <w:rPr>
          <w:rFonts w:eastAsiaTheme="minorEastAsia"/>
          <w:sz w:val="21"/>
          <w:lang w:eastAsia="zh-CN"/>
        </w:rPr>
      </w:pPr>
      <w:r w:rsidRPr="007007AD">
        <w:rPr>
          <w:rFonts w:eastAsiaTheme="minorEastAsia" w:hint="eastAsia"/>
          <w:sz w:val="21"/>
          <w:lang w:eastAsia="zh-CN"/>
        </w:rPr>
        <w:t xml:space="preserve">In addition, since </w:t>
      </w:r>
      <w:r w:rsidR="008C4C3A" w:rsidRPr="007007AD">
        <w:rPr>
          <w:rFonts w:eastAsiaTheme="minorEastAsia" w:hint="eastAsia"/>
          <w:sz w:val="21"/>
          <w:lang w:eastAsia="zh-CN"/>
        </w:rPr>
        <w:t xml:space="preserve">the whole procedure will be discussed </w:t>
      </w:r>
      <w:r w:rsidR="0066203D" w:rsidRPr="007007AD">
        <w:rPr>
          <w:rFonts w:eastAsiaTheme="minorEastAsia"/>
          <w:sz w:val="21"/>
          <w:lang w:eastAsia="zh-CN"/>
        </w:rPr>
        <w:t xml:space="preserve">in parallel in </w:t>
      </w:r>
      <w:r w:rsidR="006A01B0">
        <w:rPr>
          <w:rFonts w:eastAsiaTheme="minorEastAsia" w:hint="eastAsia"/>
          <w:sz w:val="21"/>
          <w:lang w:eastAsia="zh-CN"/>
        </w:rPr>
        <w:t>RAN1/</w:t>
      </w:r>
      <w:r w:rsidR="0066203D" w:rsidRPr="007007AD">
        <w:rPr>
          <w:rFonts w:eastAsiaTheme="minorEastAsia"/>
          <w:sz w:val="21"/>
          <w:lang w:eastAsia="zh-CN"/>
        </w:rPr>
        <w:t>RAN2</w:t>
      </w:r>
      <w:r w:rsidR="008C4C3A" w:rsidRPr="007007AD">
        <w:rPr>
          <w:rFonts w:eastAsiaTheme="minorEastAsia" w:hint="eastAsia"/>
          <w:sz w:val="21"/>
          <w:lang w:eastAsia="zh-CN"/>
        </w:rPr>
        <w:t xml:space="preserve">, and the </w:t>
      </w:r>
      <w:r w:rsidR="006F5F40" w:rsidRPr="007007AD">
        <w:rPr>
          <w:rFonts w:eastAsiaTheme="minorEastAsia" w:hint="eastAsia"/>
          <w:sz w:val="21"/>
          <w:lang w:eastAsia="zh-CN"/>
        </w:rPr>
        <w:t xml:space="preserve">requirements for </w:t>
      </w:r>
      <w:r w:rsidR="006F5F40" w:rsidRPr="007007AD">
        <w:rPr>
          <w:rFonts w:hint="eastAsia"/>
          <w:lang w:val="en-US"/>
        </w:rPr>
        <w:t>c</w:t>
      </w:r>
      <w:r w:rsidR="006F5F40" w:rsidRPr="007007AD">
        <w:rPr>
          <w:lang w:val="en-US" w:eastAsia="ko-KR"/>
        </w:rPr>
        <w:t xml:space="preserve">onditional </w:t>
      </w:r>
      <w:r w:rsidR="006F5F40" w:rsidRPr="007007AD">
        <w:rPr>
          <w:rFonts w:hint="eastAsia"/>
          <w:lang w:val="en-US"/>
        </w:rPr>
        <w:t>LTM</w:t>
      </w:r>
      <w:r w:rsidR="006F5F40" w:rsidRPr="007007AD">
        <w:rPr>
          <w:rFonts w:hint="eastAsia"/>
          <w:lang w:val="en-US" w:eastAsia="zh-CN"/>
        </w:rPr>
        <w:t xml:space="preserve"> are related to the </w:t>
      </w:r>
      <w:r w:rsidR="006F5F40" w:rsidRPr="007007AD">
        <w:rPr>
          <w:rFonts w:eastAsiaTheme="minorEastAsia" w:hint="eastAsia"/>
          <w:sz w:val="21"/>
          <w:lang w:eastAsia="zh-CN"/>
        </w:rPr>
        <w:t>procedure, so RAN4 also need to wait for RAN2 more progress.</w:t>
      </w:r>
    </w:p>
    <w:p w:rsidR="0066203D" w:rsidRPr="007007AD" w:rsidRDefault="0066203D" w:rsidP="008C4C3A">
      <w:pPr>
        <w:pStyle w:val="B10"/>
        <w:spacing w:before="120" w:after="0"/>
        <w:ind w:left="0" w:firstLine="0"/>
        <w:rPr>
          <w:b/>
          <w:sz w:val="21"/>
          <w:szCs w:val="21"/>
          <w:lang w:val="en-US" w:eastAsia="zh-CN"/>
        </w:rPr>
      </w:pPr>
      <w:r w:rsidRPr="007007AD">
        <w:rPr>
          <w:rFonts w:eastAsiaTheme="minorEastAsia" w:hint="eastAsia"/>
          <w:b/>
          <w:sz w:val="21"/>
          <w:szCs w:val="21"/>
          <w:lang w:eastAsia="zh-CN"/>
        </w:rPr>
        <w:t>Observation 1:</w:t>
      </w:r>
      <w:r w:rsidRPr="007007AD">
        <w:rPr>
          <w:rFonts w:hint="eastAsia"/>
          <w:b/>
          <w:sz w:val="21"/>
          <w:szCs w:val="21"/>
          <w:lang w:val="en-US"/>
        </w:rPr>
        <w:t xml:space="preserve"> </w:t>
      </w:r>
      <w:r w:rsidR="00222A3E" w:rsidRPr="007007AD">
        <w:rPr>
          <w:b/>
          <w:sz w:val="21"/>
          <w:szCs w:val="21"/>
          <w:lang w:val="en-US"/>
        </w:rPr>
        <w:t>Compared to L3 HO delay requirements, the CHO delay requirement takes into account the delay uncertainty, the measurements time and the conditional execution preparation time in addition to the RRC procedure delay and the interruption time.</w:t>
      </w:r>
    </w:p>
    <w:p w:rsidR="0066203D" w:rsidRPr="007007AD" w:rsidRDefault="0066203D" w:rsidP="008C4C3A">
      <w:pPr>
        <w:pStyle w:val="B10"/>
        <w:spacing w:before="120" w:after="0"/>
        <w:ind w:left="0" w:firstLine="0"/>
        <w:rPr>
          <w:rFonts w:eastAsiaTheme="minorEastAsia"/>
          <w:b/>
          <w:sz w:val="21"/>
          <w:szCs w:val="21"/>
          <w:lang w:eastAsia="zh-CN"/>
        </w:rPr>
      </w:pPr>
      <w:r w:rsidRPr="007007AD">
        <w:rPr>
          <w:rFonts w:eastAsiaTheme="minorEastAsia" w:hint="eastAsia"/>
          <w:b/>
          <w:sz w:val="21"/>
          <w:szCs w:val="21"/>
          <w:lang w:eastAsia="zh-CN"/>
        </w:rPr>
        <w:t>Observation 2:</w:t>
      </w:r>
      <w:r w:rsidRPr="007007AD">
        <w:rPr>
          <w:rFonts w:eastAsiaTheme="minorEastAsia"/>
          <w:b/>
          <w:sz w:val="21"/>
          <w:szCs w:val="21"/>
          <w:lang w:eastAsia="zh-CN"/>
        </w:rPr>
        <w:t xml:space="preserve"> </w:t>
      </w:r>
      <w:r w:rsidRPr="007007AD">
        <w:rPr>
          <w:rFonts w:eastAsiaTheme="minorEastAsia" w:hint="eastAsia"/>
          <w:b/>
          <w:sz w:val="21"/>
          <w:szCs w:val="21"/>
          <w:lang w:eastAsia="zh-CN"/>
        </w:rPr>
        <w:t>T</w:t>
      </w:r>
      <w:r w:rsidRPr="007007AD">
        <w:rPr>
          <w:rFonts w:eastAsiaTheme="minorEastAsia"/>
          <w:b/>
          <w:sz w:val="21"/>
          <w:szCs w:val="21"/>
          <w:lang w:eastAsia="zh-CN"/>
        </w:rPr>
        <w:t>he whole procedure will be discussed in parallel in RAN2, and the requirements for conditional LTM are related to the procedure</w:t>
      </w:r>
      <w:r w:rsidRPr="007007AD">
        <w:rPr>
          <w:rFonts w:eastAsiaTheme="minorEastAsia" w:hint="eastAsia"/>
          <w:b/>
          <w:sz w:val="21"/>
          <w:szCs w:val="21"/>
          <w:lang w:eastAsia="zh-CN"/>
        </w:rPr>
        <w:t>.</w:t>
      </w:r>
    </w:p>
    <w:p w:rsidR="00222A3E" w:rsidRPr="007007AD" w:rsidRDefault="00222A3E" w:rsidP="00222A3E">
      <w:pPr>
        <w:spacing w:before="120" w:after="0"/>
        <w:jc w:val="left"/>
        <w:rPr>
          <w:b/>
          <w:szCs w:val="21"/>
          <w:lang w:val="sv-SE"/>
        </w:rPr>
      </w:pPr>
      <w:r w:rsidRPr="007007AD">
        <w:rPr>
          <w:rFonts w:hint="eastAsia"/>
          <w:b/>
          <w:szCs w:val="21"/>
          <w:lang w:val="sv-SE"/>
        </w:rPr>
        <w:t>Proposal 4:</w:t>
      </w:r>
      <w:r w:rsidRPr="007007AD">
        <w:rPr>
          <w:b/>
          <w:szCs w:val="21"/>
          <w:lang w:val="sv-SE"/>
        </w:rPr>
        <w:t xml:space="preserve"> </w:t>
      </w:r>
      <w:r w:rsidRPr="007007AD">
        <w:rPr>
          <w:rFonts w:hint="eastAsia"/>
          <w:b/>
          <w:szCs w:val="21"/>
          <w:lang w:val="sv-SE"/>
        </w:rPr>
        <w:t>T</w:t>
      </w:r>
      <w:r w:rsidRPr="007007AD">
        <w:rPr>
          <w:b/>
          <w:szCs w:val="21"/>
          <w:lang w:val="sv-SE"/>
        </w:rPr>
        <w:t>he legacy requirments for L3 CHO can be a starting point, and RAN4 need to further study the LTM related features</w:t>
      </w:r>
      <w:r w:rsidRPr="007007AD">
        <w:rPr>
          <w:rFonts w:hint="eastAsia"/>
          <w:b/>
          <w:szCs w:val="21"/>
          <w:lang w:val="sv-SE"/>
        </w:rPr>
        <w:t xml:space="preserve"> based on the legacy </w:t>
      </w:r>
      <w:r w:rsidRPr="007007AD">
        <w:rPr>
          <w:b/>
          <w:szCs w:val="21"/>
          <w:lang w:val="sv-SE"/>
        </w:rPr>
        <w:t>requirments</w:t>
      </w:r>
      <w:r w:rsidRPr="007007AD">
        <w:rPr>
          <w:rFonts w:hint="eastAsia"/>
          <w:b/>
          <w:szCs w:val="21"/>
          <w:lang w:val="sv-SE"/>
        </w:rPr>
        <w:t>.</w:t>
      </w:r>
    </w:p>
    <w:p w:rsidR="00222A3E" w:rsidRPr="007007AD" w:rsidRDefault="00222A3E" w:rsidP="006A01B0">
      <w:pPr>
        <w:pStyle w:val="afa"/>
        <w:numPr>
          <w:ilvl w:val="0"/>
          <w:numId w:val="38"/>
        </w:numPr>
        <w:tabs>
          <w:tab w:val="left" w:pos="851"/>
        </w:tabs>
        <w:spacing w:before="0" w:line="240" w:lineRule="auto"/>
        <w:ind w:firstLineChars="0"/>
        <w:rPr>
          <w:rFonts w:eastAsia="PMingLiU"/>
          <w:b/>
          <w:szCs w:val="21"/>
        </w:rPr>
      </w:pPr>
      <w:r w:rsidRPr="007007AD">
        <w:rPr>
          <w:rFonts w:eastAsia="PMingLiU" w:hint="eastAsia"/>
          <w:b/>
          <w:szCs w:val="21"/>
        </w:rPr>
        <w:t xml:space="preserve">Wait for </w:t>
      </w:r>
      <w:r w:rsidR="006A01B0" w:rsidRPr="006A01B0">
        <w:rPr>
          <w:rFonts w:eastAsia="PMingLiU"/>
          <w:b/>
          <w:szCs w:val="21"/>
        </w:rPr>
        <w:t>RAN1/</w:t>
      </w:r>
      <w:r w:rsidRPr="007007AD">
        <w:rPr>
          <w:rFonts w:eastAsia="PMingLiU" w:hint="eastAsia"/>
          <w:b/>
          <w:szCs w:val="21"/>
        </w:rPr>
        <w:t>RAN2 more progress.</w:t>
      </w:r>
    </w:p>
    <w:p w:rsidR="00222A3E" w:rsidRPr="007007AD" w:rsidRDefault="00222A3E" w:rsidP="00222A3E">
      <w:pPr>
        <w:spacing w:before="120" w:after="0"/>
        <w:jc w:val="left"/>
        <w:rPr>
          <w:b/>
          <w:szCs w:val="21"/>
          <w:lang w:val="sv-SE"/>
        </w:rPr>
      </w:pPr>
      <w:r w:rsidRPr="007007AD">
        <w:rPr>
          <w:rFonts w:hint="eastAsia"/>
          <w:b/>
          <w:szCs w:val="21"/>
          <w:lang w:val="sv-SE"/>
        </w:rPr>
        <w:t>Proposal 5:</w:t>
      </w:r>
      <w:r w:rsidRPr="007007AD">
        <w:rPr>
          <w:b/>
          <w:szCs w:val="21"/>
          <w:lang w:val="sv-SE"/>
        </w:rPr>
        <w:t xml:space="preserve"> </w:t>
      </w:r>
      <w:r w:rsidRPr="007007AD">
        <w:rPr>
          <w:rFonts w:hint="eastAsia"/>
          <w:b/>
          <w:szCs w:val="21"/>
          <w:lang w:val="sv-SE"/>
        </w:rPr>
        <w:t xml:space="preserve">The </w:t>
      </w:r>
      <w:r w:rsidRPr="007007AD">
        <w:rPr>
          <w:b/>
          <w:szCs w:val="21"/>
          <w:lang w:val="sv-SE"/>
        </w:rPr>
        <w:t>delay uncertainty</w:t>
      </w:r>
      <w:r w:rsidRPr="007007AD">
        <w:rPr>
          <w:rFonts w:hint="eastAsia"/>
          <w:b/>
          <w:szCs w:val="21"/>
          <w:lang w:val="sv-SE"/>
        </w:rPr>
        <w:t xml:space="preserve">, the </w:t>
      </w:r>
      <w:r w:rsidRPr="007007AD">
        <w:rPr>
          <w:b/>
          <w:szCs w:val="21"/>
          <w:lang w:val="sv-SE"/>
        </w:rPr>
        <w:t xml:space="preserve">measurements time </w:t>
      </w:r>
      <w:r w:rsidRPr="007007AD">
        <w:rPr>
          <w:rFonts w:hint="eastAsia"/>
          <w:b/>
          <w:szCs w:val="21"/>
          <w:lang w:val="sv-SE"/>
        </w:rPr>
        <w:t xml:space="preserve">and </w:t>
      </w:r>
      <w:r w:rsidRPr="007007AD">
        <w:rPr>
          <w:b/>
          <w:szCs w:val="21"/>
          <w:lang w:val="sv-SE"/>
        </w:rPr>
        <w:t>the conditional execution preparation time</w:t>
      </w:r>
      <w:r w:rsidRPr="007007AD">
        <w:rPr>
          <w:rFonts w:hint="eastAsia"/>
          <w:b/>
          <w:szCs w:val="21"/>
          <w:lang w:val="sv-SE"/>
        </w:rPr>
        <w:t xml:space="preserve"> also need to be considered </w:t>
      </w:r>
      <w:r w:rsidR="009A68D3" w:rsidRPr="007007AD">
        <w:rPr>
          <w:rFonts w:hint="eastAsia"/>
          <w:b/>
          <w:szCs w:val="21"/>
          <w:lang w:val="sv-SE"/>
        </w:rPr>
        <w:t xml:space="preserve">for </w:t>
      </w:r>
      <w:r w:rsidR="006A01B0" w:rsidRPr="006A01B0">
        <w:rPr>
          <w:b/>
          <w:szCs w:val="21"/>
          <w:lang w:val="sv-SE"/>
        </w:rPr>
        <w:t>Rel-</w:t>
      </w:r>
      <w:r w:rsidR="001F692B" w:rsidRPr="007007AD">
        <w:rPr>
          <w:rFonts w:hint="eastAsia"/>
          <w:b/>
          <w:szCs w:val="21"/>
          <w:lang w:val="sv-SE"/>
        </w:rPr>
        <w:t xml:space="preserve">19 </w:t>
      </w:r>
      <w:r w:rsidR="009A68D3" w:rsidRPr="007007AD">
        <w:rPr>
          <w:b/>
          <w:szCs w:val="21"/>
          <w:lang w:val="sv-SE"/>
        </w:rPr>
        <w:t>conditional</w:t>
      </w:r>
      <w:r w:rsidR="009A68D3" w:rsidRPr="007007AD">
        <w:rPr>
          <w:rFonts w:hint="eastAsia"/>
          <w:b/>
          <w:szCs w:val="21"/>
          <w:lang w:val="sv-SE"/>
        </w:rPr>
        <w:t xml:space="preserve"> </w:t>
      </w:r>
      <w:r w:rsidRPr="007007AD">
        <w:rPr>
          <w:rFonts w:hint="eastAsia"/>
          <w:b/>
          <w:szCs w:val="21"/>
          <w:lang w:val="sv-SE"/>
        </w:rPr>
        <w:t xml:space="preserve">LTM </w:t>
      </w:r>
      <w:r w:rsidRPr="007007AD">
        <w:rPr>
          <w:b/>
          <w:szCs w:val="21"/>
          <w:lang w:val="sv-SE"/>
        </w:rPr>
        <w:t>Cell Switch</w:t>
      </w:r>
      <w:r w:rsidRPr="007007AD">
        <w:rPr>
          <w:rFonts w:hint="eastAsia"/>
          <w:b/>
          <w:szCs w:val="21"/>
          <w:lang w:val="sv-SE"/>
        </w:rPr>
        <w:t xml:space="preserve"> delay.</w:t>
      </w:r>
    </w:p>
    <w:p w:rsidR="001F692B" w:rsidRPr="007007AD" w:rsidRDefault="001F692B" w:rsidP="00222A3E">
      <w:pPr>
        <w:spacing w:before="120" w:after="0"/>
        <w:jc w:val="left"/>
        <w:rPr>
          <w:b/>
          <w:szCs w:val="21"/>
          <w:lang w:val="sv-SE"/>
        </w:rPr>
      </w:pPr>
      <w:r w:rsidRPr="007007AD">
        <w:rPr>
          <w:rFonts w:hint="eastAsia"/>
          <w:b/>
          <w:szCs w:val="21"/>
          <w:lang w:val="sv-SE"/>
        </w:rPr>
        <w:t>Proposal 6:</w:t>
      </w:r>
      <w:r w:rsidRPr="007007AD">
        <w:rPr>
          <w:b/>
          <w:szCs w:val="21"/>
          <w:lang w:val="sv-SE"/>
        </w:rPr>
        <w:t xml:space="preserve"> </w:t>
      </w:r>
      <w:r w:rsidRPr="007007AD">
        <w:rPr>
          <w:rFonts w:hint="eastAsia"/>
          <w:b/>
          <w:szCs w:val="21"/>
          <w:lang w:val="sv-SE"/>
        </w:rPr>
        <w:t xml:space="preserve">For the </w:t>
      </w:r>
      <w:r w:rsidRPr="007007AD">
        <w:rPr>
          <w:b/>
          <w:szCs w:val="21"/>
          <w:lang w:val="sv-SE"/>
        </w:rPr>
        <w:t>interruption time</w:t>
      </w:r>
      <w:r w:rsidRPr="007007AD">
        <w:rPr>
          <w:rFonts w:hint="eastAsia"/>
          <w:b/>
          <w:szCs w:val="21"/>
          <w:lang w:val="sv-SE"/>
        </w:rPr>
        <w:t xml:space="preserve"> </w:t>
      </w:r>
      <w:r w:rsidRPr="007007AD">
        <w:rPr>
          <w:b/>
          <w:szCs w:val="21"/>
          <w:lang w:val="sv-SE"/>
        </w:rPr>
        <w:t xml:space="preserve">in </w:t>
      </w:r>
      <w:r w:rsidRPr="007007AD">
        <w:rPr>
          <w:rFonts w:hint="eastAsia"/>
          <w:b/>
          <w:szCs w:val="21"/>
          <w:lang w:val="sv-SE"/>
        </w:rPr>
        <w:t>R</w:t>
      </w:r>
      <w:r w:rsidR="006A01B0">
        <w:rPr>
          <w:rFonts w:hint="eastAsia"/>
          <w:b/>
          <w:szCs w:val="21"/>
          <w:lang w:val="sv-SE"/>
        </w:rPr>
        <w:t>el-</w:t>
      </w:r>
      <w:r w:rsidRPr="007007AD">
        <w:rPr>
          <w:rFonts w:hint="eastAsia"/>
          <w:b/>
          <w:szCs w:val="21"/>
          <w:lang w:val="sv-SE"/>
        </w:rPr>
        <w:t xml:space="preserve">19 </w:t>
      </w:r>
      <w:r w:rsidRPr="007007AD">
        <w:rPr>
          <w:b/>
          <w:szCs w:val="21"/>
          <w:lang w:val="sv-SE"/>
        </w:rPr>
        <w:t>conditional LTM Cell Switch delay</w:t>
      </w:r>
      <w:r w:rsidRPr="007007AD">
        <w:rPr>
          <w:rFonts w:hint="eastAsia"/>
          <w:b/>
          <w:szCs w:val="21"/>
          <w:lang w:val="sv-SE"/>
        </w:rPr>
        <w:t xml:space="preserve">, the </w:t>
      </w:r>
      <w:r w:rsidRPr="007007AD">
        <w:rPr>
          <w:b/>
          <w:szCs w:val="21"/>
          <w:lang w:val="sv-SE"/>
        </w:rPr>
        <w:t>interruption time</w:t>
      </w:r>
      <w:r w:rsidRPr="007007AD">
        <w:rPr>
          <w:rFonts w:hint="eastAsia"/>
          <w:b/>
          <w:szCs w:val="21"/>
          <w:lang w:val="sv-SE"/>
        </w:rPr>
        <w:t xml:space="preserve"> defined in R</w:t>
      </w:r>
      <w:r w:rsidR="006A01B0">
        <w:rPr>
          <w:rFonts w:hint="eastAsia"/>
          <w:b/>
          <w:szCs w:val="21"/>
          <w:lang w:val="sv-SE"/>
        </w:rPr>
        <w:t>el-</w:t>
      </w:r>
      <w:r w:rsidRPr="007007AD">
        <w:rPr>
          <w:rFonts w:hint="eastAsia"/>
          <w:b/>
          <w:szCs w:val="21"/>
          <w:lang w:val="sv-SE"/>
        </w:rPr>
        <w:t>18 LTM</w:t>
      </w:r>
      <w:r w:rsidRPr="007007AD">
        <w:rPr>
          <w:b/>
          <w:szCs w:val="21"/>
          <w:lang w:val="sv-SE"/>
        </w:rPr>
        <w:t xml:space="preserve"> Cell Switch delay</w:t>
      </w:r>
      <w:r w:rsidRPr="007007AD">
        <w:rPr>
          <w:rFonts w:hint="eastAsia"/>
          <w:b/>
          <w:szCs w:val="21"/>
          <w:lang w:val="sv-SE"/>
        </w:rPr>
        <w:t xml:space="preserve"> can be a baseline.</w:t>
      </w:r>
    </w:p>
    <w:p w:rsidR="007B34ED" w:rsidRPr="007007AD" w:rsidRDefault="007B34ED" w:rsidP="007B34ED">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7007AD">
        <w:rPr>
          <w:rFonts w:ascii="Times New Roman" w:hAnsi="Times New Roman" w:hint="eastAsia"/>
          <w:b/>
          <w:sz w:val="21"/>
          <w:szCs w:val="18"/>
          <w:u w:val="single"/>
          <w:lang w:val="sv-SE"/>
        </w:rPr>
        <w:t>C</w:t>
      </w:r>
      <w:r w:rsidRPr="007007AD">
        <w:rPr>
          <w:rFonts w:ascii="Times New Roman" w:hAnsi="Times New Roman"/>
          <w:b/>
          <w:sz w:val="21"/>
          <w:szCs w:val="18"/>
          <w:u w:val="single"/>
          <w:lang w:val="sv-SE"/>
        </w:rPr>
        <w:t>onditional LTM including subsequent LTM</w:t>
      </w:r>
    </w:p>
    <w:p w:rsidR="00084466" w:rsidRPr="007007AD" w:rsidRDefault="005006FD" w:rsidP="00084466">
      <w:pPr>
        <w:jc w:val="left"/>
        <w:rPr>
          <w:lang w:val="sv-SE"/>
        </w:rPr>
      </w:pPr>
      <w:r w:rsidRPr="007007AD">
        <w:rPr>
          <w:rFonts w:hint="eastAsia"/>
          <w:lang w:val="sv-SE"/>
        </w:rPr>
        <w:t>In R</w:t>
      </w:r>
      <w:r w:rsidR="006A01B0">
        <w:rPr>
          <w:rFonts w:hint="eastAsia"/>
          <w:lang w:val="sv-SE"/>
        </w:rPr>
        <w:t>el-</w:t>
      </w:r>
      <w:r w:rsidRPr="007007AD">
        <w:rPr>
          <w:rFonts w:hint="eastAsia"/>
          <w:lang w:val="sv-SE"/>
        </w:rPr>
        <w:t xml:space="preserve">18 mobility WI, </w:t>
      </w:r>
      <w:r w:rsidRPr="007007AD">
        <w:rPr>
          <w:lang w:val="sv-SE"/>
        </w:rPr>
        <w:t>subsequent</w:t>
      </w:r>
      <w:r w:rsidRPr="007007AD">
        <w:rPr>
          <w:rFonts w:hint="eastAsia"/>
          <w:lang w:val="sv-SE"/>
        </w:rPr>
        <w:t xml:space="preserve"> CPAC were introduced for L3 mobility</w:t>
      </w:r>
      <w:r w:rsidR="00084466" w:rsidRPr="007007AD">
        <w:rPr>
          <w:rFonts w:hint="eastAsia"/>
          <w:lang w:val="sv-SE"/>
        </w:rPr>
        <w:t xml:space="preserve">, so that </w:t>
      </w:r>
      <w:r w:rsidR="00084466" w:rsidRPr="007007AD">
        <w:rPr>
          <w:lang w:val="sv-SE"/>
        </w:rPr>
        <w:t>there is no need to reconfigure and re-trigger the CPC/CPA process, but to perform</w:t>
      </w:r>
      <w:r w:rsidR="000C5545" w:rsidRPr="007007AD">
        <w:rPr>
          <w:lang w:val="sv-SE"/>
        </w:rPr>
        <w:t xml:space="preserve"> a continuous cell group change</w:t>
      </w:r>
      <w:r w:rsidR="000C5545" w:rsidRPr="007007AD">
        <w:rPr>
          <w:rFonts w:hint="eastAsia"/>
          <w:lang w:val="sv-SE"/>
        </w:rPr>
        <w:t xml:space="preserve"> a</w:t>
      </w:r>
      <w:r w:rsidR="000C5545" w:rsidRPr="007007AD">
        <w:rPr>
          <w:lang w:val="sv-SE"/>
        </w:rPr>
        <w:t>fter a cell group change</w:t>
      </w:r>
      <w:r w:rsidR="000C5545" w:rsidRPr="007007AD">
        <w:rPr>
          <w:rFonts w:hint="eastAsia"/>
          <w:lang w:val="sv-SE"/>
        </w:rPr>
        <w:t>.</w:t>
      </w:r>
      <w:r w:rsidRPr="007007AD">
        <w:rPr>
          <w:rFonts w:hint="eastAsia"/>
          <w:lang w:val="sv-SE"/>
        </w:rPr>
        <w:t xml:space="preserve"> </w:t>
      </w:r>
      <w:r w:rsidR="000C5545" w:rsidRPr="007007AD">
        <w:rPr>
          <w:rFonts w:hint="eastAsia"/>
          <w:lang w:val="sv-SE"/>
        </w:rPr>
        <w:t>T</w:t>
      </w:r>
      <w:r w:rsidR="000C5545" w:rsidRPr="007007AD">
        <w:rPr>
          <w:lang w:val="sv-SE"/>
        </w:rPr>
        <w:t>hat is, by pre-configuring candidate SCGs once, subsequent SCG changes can be achieved, thereby reducing signaling overhead and interruption time.</w:t>
      </w:r>
      <w:r w:rsidR="000C5545" w:rsidRPr="007007AD">
        <w:rPr>
          <w:rFonts w:hint="eastAsia"/>
          <w:lang w:val="sv-SE"/>
        </w:rPr>
        <w:t xml:space="preserve"> T</w:t>
      </w:r>
      <w:r w:rsidRPr="007007AD">
        <w:rPr>
          <w:rFonts w:hint="eastAsia"/>
          <w:lang w:val="sv-SE"/>
        </w:rPr>
        <w:t xml:space="preserve">he requirements </w:t>
      </w:r>
      <w:r w:rsidR="00084466" w:rsidRPr="007007AD">
        <w:rPr>
          <w:rFonts w:hint="eastAsia"/>
          <w:lang w:val="sv-SE"/>
        </w:rPr>
        <w:t xml:space="preserve">were defined for the following </w:t>
      </w:r>
      <w:r w:rsidR="00FD5444" w:rsidRPr="007007AD">
        <w:rPr>
          <w:rFonts w:hint="eastAsia"/>
          <w:lang w:val="sv-SE"/>
        </w:rPr>
        <w:t xml:space="preserve">NR-DC </w:t>
      </w:r>
      <w:r w:rsidR="00084466" w:rsidRPr="007007AD">
        <w:rPr>
          <w:rFonts w:hint="eastAsia"/>
          <w:lang w:val="sv-SE"/>
        </w:rPr>
        <w:t>scenarios</w:t>
      </w:r>
      <w:r w:rsidR="003335A8" w:rsidRPr="007007AD">
        <w:rPr>
          <w:rFonts w:hint="eastAsia"/>
          <w:lang w:val="sv-SE"/>
        </w:rPr>
        <w:t xml:space="preserve"> [3]</w:t>
      </w:r>
      <w:r w:rsidR="00084466" w:rsidRPr="007007AD">
        <w:rPr>
          <w:rFonts w:hint="eastAsia"/>
          <w:lang w:val="sv-SE"/>
        </w:rPr>
        <w:t>:</w:t>
      </w:r>
    </w:p>
    <w:p w:rsidR="00084466" w:rsidRPr="007007AD" w:rsidRDefault="005006FD" w:rsidP="00084466">
      <w:pPr>
        <w:pStyle w:val="afa"/>
        <w:numPr>
          <w:ilvl w:val="0"/>
          <w:numId w:val="40"/>
        </w:numPr>
        <w:spacing w:before="0" w:line="240" w:lineRule="auto"/>
        <w:ind w:firstLineChars="0"/>
        <w:rPr>
          <w:lang w:val="sv-SE"/>
        </w:rPr>
      </w:pPr>
      <w:r w:rsidRPr="007007AD">
        <w:rPr>
          <w:lang w:val="sv-SE"/>
        </w:rPr>
        <w:t xml:space="preserve">NR Conditional Handover including target MCG and target SCG </w:t>
      </w:r>
    </w:p>
    <w:p w:rsidR="00084466" w:rsidRPr="007007AD" w:rsidRDefault="00084466" w:rsidP="00084466">
      <w:pPr>
        <w:pStyle w:val="afa"/>
        <w:numPr>
          <w:ilvl w:val="0"/>
          <w:numId w:val="40"/>
        </w:numPr>
        <w:spacing w:before="0" w:line="240" w:lineRule="auto"/>
        <w:ind w:firstLineChars="0"/>
        <w:rPr>
          <w:lang w:val="sv-SE"/>
        </w:rPr>
      </w:pPr>
      <w:r w:rsidRPr="007007AD">
        <w:rPr>
          <w:lang w:val="sv-SE"/>
        </w:rPr>
        <w:lastRenderedPageBreak/>
        <w:t>NR Conditional Handover including target MCG and candidate SCG</w:t>
      </w:r>
    </w:p>
    <w:p w:rsidR="00917DED" w:rsidRPr="007007AD" w:rsidRDefault="000C5545" w:rsidP="00917DED">
      <w:pPr>
        <w:jc w:val="left"/>
        <w:rPr>
          <w:lang w:val="sv-SE"/>
        </w:rPr>
      </w:pPr>
      <w:r w:rsidRPr="007007AD">
        <w:rPr>
          <w:rFonts w:hint="eastAsia"/>
          <w:lang w:val="sv-SE"/>
        </w:rPr>
        <w:t>However,</w:t>
      </w:r>
      <w:r w:rsidR="00FD5444" w:rsidRPr="007007AD">
        <w:rPr>
          <w:rFonts w:hint="eastAsia"/>
          <w:lang w:val="sv-SE"/>
        </w:rPr>
        <w:t xml:space="preserve"> according to the WID, RAN4 will l</w:t>
      </w:r>
      <w:r w:rsidR="00FD5444" w:rsidRPr="007007AD">
        <w:rPr>
          <w:lang w:val="sv-SE"/>
        </w:rPr>
        <w:t>imit specifying the conditional LTM to the scenario where the UE is in non-DC</w:t>
      </w:r>
      <w:r w:rsidR="00FD5444" w:rsidRPr="007007AD">
        <w:rPr>
          <w:rFonts w:hint="eastAsia"/>
          <w:lang w:val="sv-SE"/>
        </w:rPr>
        <w:t>.</w:t>
      </w:r>
      <w:r w:rsidR="00FD5444" w:rsidRPr="007007AD">
        <w:rPr>
          <w:lang w:val="sv-SE"/>
        </w:rPr>
        <w:t xml:space="preserve"> </w:t>
      </w:r>
      <w:r w:rsidR="005006FD" w:rsidRPr="007007AD">
        <w:rPr>
          <w:rFonts w:hint="eastAsia"/>
          <w:lang w:val="sv-SE"/>
        </w:rPr>
        <w:t xml:space="preserve">For </w:t>
      </w:r>
      <w:r w:rsidR="00084466" w:rsidRPr="007007AD">
        <w:rPr>
          <w:rFonts w:hint="eastAsia"/>
          <w:lang w:val="sv-SE"/>
        </w:rPr>
        <w:t>c</w:t>
      </w:r>
      <w:r w:rsidR="005006FD" w:rsidRPr="007007AD">
        <w:rPr>
          <w:lang w:val="sv-SE"/>
        </w:rPr>
        <w:t>onditional LTM including subsequent LTM</w:t>
      </w:r>
      <w:r w:rsidR="00FD5444" w:rsidRPr="007007AD">
        <w:rPr>
          <w:rFonts w:hint="eastAsia"/>
          <w:lang w:val="sv-SE"/>
        </w:rPr>
        <w:t xml:space="preserve"> [2]</w:t>
      </w:r>
      <w:r w:rsidR="005006FD" w:rsidRPr="007007AD">
        <w:rPr>
          <w:rFonts w:hint="eastAsia"/>
          <w:lang w:val="sv-SE"/>
        </w:rPr>
        <w:t>,</w:t>
      </w:r>
      <w:r w:rsidR="00084466" w:rsidRPr="007007AD">
        <w:rPr>
          <w:rFonts w:hint="eastAsia"/>
          <w:lang w:val="sv-SE"/>
        </w:rPr>
        <w:t xml:space="preserve"> </w:t>
      </w:r>
      <w:r w:rsidR="00F061F3" w:rsidRPr="007007AD">
        <w:rPr>
          <w:rFonts w:hint="eastAsia"/>
          <w:lang w:val="sv-SE"/>
        </w:rPr>
        <w:t xml:space="preserve">the requirements </w:t>
      </w:r>
      <w:r w:rsidR="001C7230" w:rsidRPr="007007AD">
        <w:rPr>
          <w:rFonts w:hint="eastAsia"/>
          <w:lang w:val="sv-SE"/>
        </w:rPr>
        <w:t xml:space="preserve">applicapable scenario is different with legacy </w:t>
      </w:r>
      <w:r w:rsidR="001C7230" w:rsidRPr="007007AD">
        <w:rPr>
          <w:lang w:val="sv-SE"/>
        </w:rPr>
        <w:t>subsequent CPAC</w:t>
      </w:r>
      <w:r w:rsidR="00917DED" w:rsidRPr="007007AD">
        <w:rPr>
          <w:rFonts w:hint="eastAsia"/>
          <w:lang w:val="sv-SE"/>
        </w:rPr>
        <w:t>, so we believe that RAN4 should first</w:t>
      </w:r>
      <w:r w:rsidR="005E1507" w:rsidRPr="007007AD">
        <w:rPr>
          <w:rFonts w:hint="eastAsia"/>
          <w:lang w:val="sv-SE"/>
        </w:rPr>
        <w:t>ly clarify the scenario</w:t>
      </w:r>
      <w:r w:rsidR="00917DED" w:rsidRPr="007007AD">
        <w:rPr>
          <w:rFonts w:hint="eastAsia"/>
          <w:lang w:val="sv-SE"/>
        </w:rPr>
        <w:t xml:space="preserve"> for c</w:t>
      </w:r>
      <w:r w:rsidR="00917DED" w:rsidRPr="007007AD">
        <w:rPr>
          <w:lang w:val="sv-SE"/>
        </w:rPr>
        <w:t>onditional LTM including subsequent LTM</w:t>
      </w:r>
      <w:r w:rsidR="00917DED" w:rsidRPr="007007AD">
        <w:rPr>
          <w:rFonts w:hint="eastAsia"/>
          <w:lang w:val="sv-SE"/>
        </w:rPr>
        <w:t>.</w:t>
      </w:r>
    </w:p>
    <w:p w:rsidR="00917DED" w:rsidRPr="007007AD" w:rsidRDefault="00917DED" w:rsidP="00E64521">
      <w:pPr>
        <w:spacing w:before="120" w:after="120"/>
        <w:jc w:val="left"/>
        <w:rPr>
          <w:b/>
          <w:lang w:val="sv-SE"/>
        </w:rPr>
      </w:pPr>
      <w:r w:rsidRPr="007007AD">
        <w:rPr>
          <w:rFonts w:hint="eastAsia"/>
          <w:b/>
          <w:szCs w:val="21"/>
          <w:lang w:val="sv-SE"/>
        </w:rPr>
        <w:t xml:space="preserve">Proposal </w:t>
      </w:r>
      <w:r w:rsidR="00E64521" w:rsidRPr="007007AD">
        <w:rPr>
          <w:rFonts w:hint="eastAsia"/>
          <w:b/>
          <w:szCs w:val="21"/>
          <w:lang w:val="sv-SE"/>
        </w:rPr>
        <w:t>7</w:t>
      </w:r>
      <w:r w:rsidRPr="007007AD">
        <w:rPr>
          <w:rFonts w:hint="eastAsia"/>
          <w:b/>
          <w:szCs w:val="21"/>
          <w:lang w:val="sv-SE"/>
        </w:rPr>
        <w:t>:</w:t>
      </w:r>
      <w:r w:rsidRPr="007007AD">
        <w:rPr>
          <w:rFonts w:hint="eastAsia"/>
          <w:b/>
          <w:lang w:val="sv-SE"/>
        </w:rPr>
        <w:t xml:space="preserve"> RAN4 should </w:t>
      </w:r>
      <w:r w:rsidR="005E1507" w:rsidRPr="007007AD">
        <w:rPr>
          <w:rFonts w:hint="eastAsia"/>
          <w:b/>
          <w:lang w:val="sv-SE"/>
        </w:rPr>
        <w:t>further clarify the scenario</w:t>
      </w:r>
      <w:r w:rsidRPr="007007AD">
        <w:rPr>
          <w:rFonts w:hint="eastAsia"/>
          <w:b/>
          <w:lang w:val="sv-SE"/>
        </w:rPr>
        <w:t xml:space="preserve"> for c</w:t>
      </w:r>
      <w:r w:rsidRPr="007007AD">
        <w:rPr>
          <w:b/>
          <w:lang w:val="sv-SE"/>
        </w:rPr>
        <w:t>onditional LTM including subsequent LTM</w:t>
      </w:r>
      <w:r w:rsidRPr="007007AD">
        <w:rPr>
          <w:rFonts w:hint="eastAsia"/>
          <w:b/>
          <w:lang w:val="sv-SE"/>
        </w:rPr>
        <w:t>.</w:t>
      </w:r>
    </w:p>
    <w:bookmarkEnd w:id="3"/>
    <w:bookmarkEnd w:id="4"/>
    <w:p w:rsidR="00D741A4" w:rsidRPr="007007AD"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7007AD">
        <w:rPr>
          <w:rFonts w:hint="eastAsia"/>
          <w:lang w:eastAsia="zh-CN"/>
        </w:rPr>
        <w:t>Conclusion</w:t>
      </w:r>
    </w:p>
    <w:p w:rsidR="00F57C0A" w:rsidRPr="007007AD" w:rsidRDefault="00F57C0A" w:rsidP="00F81059">
      <w:pPr>
        <w:spacing w:before="0" w:after="120"/>
        <w:jc w:val="left"/>
      </w:pPr>
      <w:r w:rsidRPr="007007AD">
        <w:t>T</w:t>
      </w:r>
      <w:r w:rsidRPr="007007AD">
        <w:rPr>
          <w:rFonts w:hint="eastAsia"/>
        </w:rPr>
        <w:t xml:space="preserve">his document discussed </w:t>
      </w:r>
      <w:r w:rsidR="00AB1D88" w:rsidRPr="007007AD">
        <w:rPr>
          <w:rFonts w:hint="eastAsia"/>
        </w:rPr>
        <w:t>preliminary the</w:t>
      </w:r>
      <w:r w:rsidR="002E5469" w:rsidRPr="007007AD">
        <w:rPr>
          <w:rFonts w:hint="eastAsia"/>
        </w:rPr>
        <w:t xml:space="preserve"> </w:t>
      </w:r>
      <w:r w:rsidR="00C41C31" w:rsidRPr="007007AD">
        <w:rPr>
          <w:rFonts w:hint="eastAsia"/>
        </w:rPr>
        <w:t xml:space="preserve">issues for </w:t>
      </w:r>
      <w:r w:rsidR="00AB7EA3" w:rsidRPr="007007AD">
        <w:t xml:space="preserve">conditional Intra-CU LTM </w:t>
      </w:r>
      <w:r w:rsidRPr="007007AD">
        <w:rPr>
          <w:rFonts w:hint="eastAsia"/>
        </w:rPr>
        <w:t xml:space="preserve">and presented following </w:t>
      </w:r>
      <w:r w:rsidR="00765673" w:rsidRPr="007007AD">
        <w:rPr>
          <w:rFonts w:hint="eastAsia"/>
        </w:rPr>
        <w:t xml:space="preserve">proposals and </w:t>
      </w:r>
      <w:r w:rsidR="00AB1D88" w:rsidRPr="007007AD">
        <w:rPr>
          <w:rFonts w:hint="eastAsia"/>
        </w:rPr>
        <w:t>observation</w:t>
      </w:r>
      <w:r w:rsidRPr="007007AD">
        <w:rPr>
          <w:rFonts w:hint="eastAsia"/>
        </w:rPr>
        <w:t>s:</w:t>
      </w:r>
    </w:p>
    <w:p w:rsidR="00E64521" w:rsidRPr="007007AD" w:rsidRDefault="00E64521" w:rsidP="00E64521">
      <w:pPr>
        <w:spacing w:before="120" w:after="120"/>
        <w:jc w:val="left"/>
        <w:rPr>
          <w:b/>
          <w:lang w:val="en-US"/>
        </w:rPr>
      </w:pPr>
      <w:r w:rsidRPr="007007AD">
        <w:rPr>
          <w:rFonts w:hint="eastAsia"/>
          <w:b/>
          <w:szCs w:val="21"/>
        </w:rPr>
        <w:t>Proposal 1</w:t>
      </w:r>
      <w:r w:rsidRPr="007007AD">
        <w:rPr>
          <w:rFonts w:hint="eastAsia"/>
          <w:b/>
          <w:szCs w:val="21"/>
          <w:lang w:val="sv-SE"/>
        </w:rPr>
        <w:t>: For the scenario of R</w:t>
      </w:r>
      <w:r w:rsidR="006A01B0" w:rsidRPr="006A01B0">
        <w:rPr>
          <w:b/>
          <w:szCs w:val="21"/>
          <w:lang w:val="sv-SE"/>
        </w:rPr>
        <w:t>el-</w:t>
      </w:r>
      <w:r w:rsidRPr="007007AD">
        <w:rPr>
          <w:rFonts w:hint="eastAsia"/>
          <w:b/>
          <w:szCs w:val="21"/>
          <w:lang w:val="sv-SE"/>
        </w:rPr>
        <w:t xml:space="preserve">19 </w:t>
      </w:r>
      <w:r w:rsidRPr="007007AD">
        <w:rPr>
          <w:b/>
          <w:bCs/>
          <w:szCs w:val="21"/>
        </w:rPr>
        <w:t>conditional LTM</w:t>
      </w:r>
      <w:r w:rsidRPr="007007AD">
        <w:rPr>
          <w:rFonts w:hint="eastAsia"/>
          <w:b/>
          <w:bCs/>
          <w:szCs w:val="21"/>
        </w:rPr>
        <w:t xml:space="preserve">, </w:t>
      </w:r>
      <w:r w:rsidRPr="007007AD">
        <w:rPr>
          <w:rFonts w:hint="eastAsia"/>
          <w:b/>
          <w:szCs w:val="21"/>
          <w:lang w:val="sv-SE"/>
        </w:rPr>
        <w:t xml:space="preserve">RAN4 will only define the related requirements for </w:t>
      </w:r>
      <w:r w:rsidRPr="007007AD">
        <w:rPr>
          <w:rFonts w:hint="eastAsia"/>
          <w:b/>
          <w:bCs/>
          <w:szCs w:val="21"/>
        </w:rPr>
        <w:t>i</w:t>
      </w:r>
      <w:r w:rsidRPr="007007AD">
        <w:rPr>
          <w:b/>
          <w:bCs/>
          <w:szCs w:val="21"/>
        </w:rPr>
        <w:t>ntra-CU</w:t>
      </w:r>
      <w:r w:rsidRPr="007007AD">
        <w:rPr>
          <w:rFonts w:hint="eastAsia"/>
          <w:b/>
          <w:bCs/>
          <w:szCs w:val="21"/>
        </w:rPr>
        <w:t xml:space="preserve"> and prioritize to consider </w:t>
      </w:r>
      <w:r w:rsidRPr="007007AD">
        <w:rPr>
          <w:b/>
          <w:bCs/>
          <w:szCs w:val="21"/>
        </w:rPr>
        <w:t>non-DC</w:t>
      </w:r>
      <w:r w:rsidRPr="007007AD">
        <w:rPr>
          <w:rFonts w:hint="eastAsia"/>
          <w:b/>
          <w:bCs/>
          <w:szCs w:val="21"/>
        </w:rPr>
        <w:t>.</w:t>
      </w:r>
    </w:p>
    <w:p w:rsidR="00E64521" w:rsidRPr="007007AD" w:rsidRDefault="00E64521" w:rsidP="00E64521">
      <w:pPr>
        <w:spacing w:before="120" w:after="120"/>
        <w:jc w:val="left"/>
        <w:rPr>
          <w:b/>
          <w:lang w:val="en-US"/>
        </w:rPr>
      </w:pPr>
      <w:r w:rsidRPr="007007AD">
        <w:rPr>
          <w:rFonts w:hint="eastAsia"/>
          <w:b/>
          <w:szCs w:val="21"/>
        </w:rPr>
        <w:t>Proposal 2</w:t>
      </w:r>
      <w:r w:rsidRPr="007007AD">
        <w:rPr>
          <w:rFonts w:hint="eastAsia"/>
          <w:b/>
          <w:szCs w:val="21"/>
          <w:lang w:val="sv-SE"/>
        </w:rPr>
        <w:t>:</w:t>
      </w:r>
      <w:r w:rsidRPr="007007AD">
        <w:rPr>
          <w:rFonts w:hint="eastAsia"/>
          <w:b/>
          <w:lang w:val="en-US"/>
        </w:rPr>
        <w:t xml:space="preserve"> For s</w:t>
      </w:r>
      <w:r w:rsidRPr="007007AD">
        <w:rPr>
          <w:b/>
          <w:lang w:val="en-US"/>
        </w:rPr>
        <w:t>pecification structure</w:t>
      </w:r>
      <w:r w:rsidRPr="007007AD">
        <w:rPr>
          <w:rFonts w:hint="eastAsia"/>
          <w:b/>
          <w:lang w:val="en-US"/>
        </w:rPr>
        <w:t>, the requirements for c</w:t>
      </w:r>
      <w:r w:rsidRPr="007007AD">
        <w:rPr>
          <w:b/>
          <w:lang w:val="en-US" w:eastAsia="ko-KR"/>
        </w:rPr>
        <w:t xml:space="preserve">onditional </w:t>
      </w:r>
      <w:r w:rsidRPr="007007AD">
        <w:rPr>
          <w:rFonts w:hint="eastAsia"/>
          <w:b/>
          <w:lang w:val="en-US"/>
        </w:rPr>
        <w:t>LTM can be defined in the clause</w:t>
      </w:r>
      <w:r w:rsidR="00E95F26">
        <w:rPr>
          <w:rFonts w:hint="eastAsia"/>
          <w:b/>
          <w:lang w:val="en-US"/>
        </w:rPr>
        <w:t>s</w:t>
      </w:r>
      <w:r w:rsidRPr="007007AD">
        <w:rPr>
          <w:rFonts w:hint="eastAsia"/>
          <w:b/>
          <w:lang w:val="en-US"/>
        </w:rPr>
        <w:t xml:space="preserve"> of Rel-18 LTM.</w:t>
      </w:r>
    </w:p>
    <w:p w:rsidR="00E64521" w:rsidRPr="007007AD" w:rsidRDefault="00E64521" w:rsidP="00E64521">
      <w:pPr>
        <w:spacing w:before="120" w:after="0"/>
        <w:jc w:val="left"/>
        <w:rPr>
          <w:b/>
          <w:szCs w:val="21"/>
          <w:lang w:val="sv-SE"/>
        </w:rPr>
      </w:pPr>
      <w:r w:rsidRPr="007007AD">
        <w:rPr>
          <w:rFonts w:hint="eastAsia"/>
          <w:b/>
          <w:szCs w:val="21"/>
          <w:lang w:val="sv-SE"/>
        </w:rPr>
        <w:t>Proposal 3:</w:t>
      </w:r>
      <w:r w:rsidRPr="007007AD">
        <w:rPr>
          <w:b/>
          <w:szCs w:val="21"/>
          <w:lang w:val="sv-SE"/>
        </w:rPr>
        <w:t xml:space="preserve"> </w:t>
      </w:r>
      <w:r w:rsidRPr="007007AD">
        <w:rPr>
          <w:rFonts w:hint="eastAsia"/>
          <w:b/>
          <w:szCs w:val="21"/>
          <w:lang w:val="sv-SE"/>
        </w:rPr>
        <w:t>At least t</w:t>
      </w:r>
      <w:r w:rsidRPr="007007AD">
        <w:rPr>
          <w:b/>
          <w:szCs w:val="21"/>
          <w:lang w:val="sv-SE"/>
        </w:rPr>
        <w:t xml:space="preserve">he following applicable scenarios </w:t>
      </w:r>
      <w:r w:rsidRPr="007007AD">
        <w:rPr>
          <w:rFonts w:hint="eastAsia"/>
          <w:b/>
          <w:szCs w:val="21"/>
          <w:lang w:val="sv-SE"/>
        </w:rPr>
        <w:t xml:space="preserve">can be considered </w:t>
      </w:r>
      <w:r w:rsidRPr="007007AD">
        <w:rPr>
          <w:b/>
          <w:szCs w:val="21"/>
          <w:lang w:val="sv-SE"/>
        </w:rPr>
        <w:t>for conditional LTM:</w:t>
      </w:r>
    </w:p>
    <w:p w:rsidR="00E64521" w:rsidRPr="007007AD" w:rsidRDefault="00E64521" w:rsidP="00E64521">
      <w:pPr>
        <w:pStyle w:val="afa"/>
        <w:numPr>
          <w:ilvl w:val="0"/>
          <w:numId w:val="38"/>
        </w:numPr>
        <w:tabs>
          <w:tab w:val="num" w:pos="644"/>
          <w:tab w:val="left" w:pos="851"/>
        </w:tabs>
        <w:spacing w:before="0" w:line="240" w:lineRule="auto"/>
        <w:ind w:firstLineChars="0"/>
        <w:rPr>
          <w:rFonts w:eastAsia="PMingLiU"/>
          <w:b/>
          <w:szCs w:val="21"/>
        </w:rPr>
      </w:pPr>
      <w:proofErr w:type="spellStart"/>
      <w:r w:rsidRPr="007007AD">
        <w:rPr>
          <w:rFonts w:eastAsia="PMingLiU"/>
          <w:b/>
          <w:szCs w:val="21"/>
        </w:rPr>
        <w:t>PCell</w:t>
      </w:r>
      <w:proofErr w:type="spellEnd"/>
      <w:r w:rsidRPr="007007AD">
        <w:rPr>
          <w:rFonts w:eastAsia="PMingLiU"/>
          <w:b/>
          <w:szCs w:val="21"/>
        </w:rPr>
        <w:t xml:space="preserve"> switch to a </w:t>
      </w:r>
      <w:proofErr w:type="spellStart"/>
      <w:r w:rsidRPr="007007AD">
        <w:rPr>
          <w:rFonts w:eastAsia="PMingLiU"/>
          <w:b/>
          <w:szCs w:val="21"/>
        </w:rPr>
        <w:t>neighboring</w:t>
      </w:r>
      <w:proofErr w:type="spellEnd"/>
      <w:r w:rsidRPr="007007AD">
        <w:rPr>
          <w:rFonts w:eastAsia="PMingLiU"/>
          <w:b/>
          <w:szCs w:val="21"/>
        </w:rPr>
        <w:t xml:space="preserve"> LTM candidate cell</w:t>
      </w:r>
    </w:p>
    <w:p w:rsidR="00E64521" w:rsidRPr="007007AD" w:rsidRDefault="00E64521" w:rsidP="00E64521">
      <w:pPr>
        <w:pStyle w:val="B10"/>
        <w:numPr>
          <w:ilvl w:val="0"/>
          <w:numId w:val="39"/>
        </w:numPr>
        <w:spacing w:after="0"/>
        <w:rPr>
          <w:rFonts w:eastAsiaTheme="minorEastAsia"/>
          <w:b/>
          <w:sz w:val="21"/>
          <w:szCs w:val="21"/>
        </w:rPr>
      </w:pPr>
      <w:r w:rsidRPr="007007AD">
        <w:rPr>
          <w:rFonts w:eastAsiaTheme="minorEastAsia"/>
          <w:b/>
          <w:sz w:val="21"/>
          <w:szCs w:val="21"/>
        </w:rPr>
        <w:t>FR1 cell to FR1 cell</w:t>
      </w:r>
    </w:p>
    <w:p w:rsidR="00E64521" w:rsidRPr="007007AD" w:rsidRDefault="00E64521" w:rsidP="00E64521">
      <w:pPr>
        <w:pStyle w:val="B10"/>
        <w:numPr>
          <w:ilvl w:val="0"/>
          <w:numId w:val="39"/>
        </w:numPr>
        <w:spacing w:after="0"/>
        <w:rPr>
          <w:rFonts w:eastAsiaTheme="minorEastAsia"/>
          <w:b/>
          <w:sz w:val="21"/>
          <w:szCs w:val="21"/>
        </w:rPr>
      </w:pPr>
      <w:r w:rsidRPr="007007AD">
        <w:rPr>
          <w:rFonts w:eastAsiaTheme="minorEastAsia"/>
          <w:b/>
          <w:sz w:val="21"/>
          <w:szCs w:val="21"/>
        </w:rPr>
        <w:t>FR1 cell to FR2 cell</w:t>
      </w:r>
    </w:p>
    <w:p w:rsidR="00E64521" w:rsidRPr="007007AD" w:rsidRDefault="00E64521" w:rsidP="00E64521">
      <w:pPr>
        <w:pStyle w:val="B10"/>
        <w:numPr>
          <w:ilvl w:val="0"/>
          <w:numId w:val="39"/>
        </w:numPr>
        <w:spacing w:after="0"/>
        <w:rPr>
          <w:rFonts w:eastAsiaTheme="minorEastAsia"/>
          <w:b/>
          <w:sz w:val="21"/>
          <w:szCs w:val="21"/>
        </w:rPr>
      </w:pPr>
      <w:r w:rsidRPr="007007AD">
        <w:rPr>
          <w:rFonts w:eastAsiaTheme="minorEastAsia"/>
          <w:b/>
          <w:sz w:val="21"/>
          <w:szCs w:val="21"/>
        </w:rPr>
        <w:t>FR2 cell to FR2 cell</w:t>
      </w:r>
    </w:p>
    <w:p w:rsidR="00E64521" w:rsidRPr="007007AD" w:rsidRDefault="00E64521" w:rsidP="00E64521">
      <w:pPr>
        <w:pStyle w:val="B10"/>
        <w:numPr>
          <w:ilvl w:val="0"/>
          <w:numId w:val="39"/>
        </w:numPr>
        <w:spacing w:after="0"/>
        <w:rPr>
          <w:rFonts w:eastAsiaTheme="minorEastAsia"/>
          <w:b/>
          <w:sz w:val="21"/>
          <w:szCs w:val="21"/>
        </w:rPr>
      </w:pPr>
      <w:r w:rsidRPr="007007AD">
        <w:rPr>
          <w:rFonts w:eastAsiaTheme="minorEastAsia"/>
          <w:b/>
          <w:sz w:val="21"/>
          <w:szCs w:val="21"/>
        </w:rPr>
        <w:t>FR2 cell to FR1 cell</w:t>
      </w:r>
    </w:p>
    <w:p w:rsidR="00E64521" w:rsidRPr="007007AD" w:rsidRDefault="00E64521" w:rsidP="00E64521">
      <w:pPr>
        <w:pStyle w:val="afa"/>
        <w:numPr>
          <w:ilvl w:val="0"/>
          <w:numId w:val="38"/>
        </w:numPr>
        <w:tabs>
          <w:tab w:val="num" w:pos="644"/>
          <w:tab w:val="left" w:pos="851"/>
        </w:tabs>
        <w:spacing w:before="0" w:line="240" w:lineRule="auto"/>
        <w:ind w:firstLineChars="0"/>
        <w:rPr>
          <w:rFonts w:eastAsia="PMingLiU"/>
          <w:b/>
          <w:szCs w:val="21"/>
        </w:rPr>
      </w:pPr>
      <w:proofErr w:type="spellStart"/>
      <w:r w:rsidRPr="007007AD">
        <w:rPr>
          <w:rFonts w:eastAsia="PMingLiU"/>
          <w:b/>
          <w:szCs w:val="21"/>
        </w:rPr>
        <w:t>PCell</w:t>
      </w:r>
      <w:proofErr w:type="spellEnd"/>
      <w:r w:rsidRPr="007007AD">
        <w:rPr>
          <w:rFonts w:eastAsia="PMingLiU"/>
          <w:b/>
          <w:szCs w:val="21"/>
        </w:rPr>
        <w:t xml:space="preserve"> switch to an LTM candidate cell that is a serving </w:t>
      </w:r>
      <w:proofErr w:type="spellStart"/>
      <w:r w:rsidRPr="007007AD">
        <w:rPr>
          <w:rFonts w:eastAsia="PMingLiU"/>
          <w:b/>
          <w:szCs w:val="21"/>
        </w:rPr>
        <w:t>SCell</w:t>
      </w:r>
      <w:proofErr w:type="spellEnd"/>
      <w:r w:rsidRPr="007007AD">
        <w:rPr>
          <w:rFonts w:eastAsia="PMingLiU"/>
          <w:b/>
          <w:szCs w:val="21"/>
        </w:rPr>
        <w:t xml:space="preserve"> in MCG</w:t>
      </w:r>
    </w:p>
    <w:p w:rsidR="00E64521" w:rsidRPr="007007AD" w:rsidRDefault="00E64521" w:rsidP="00E64521">
      <w:pPr>
        <w:pStyle w:val="B10"/>
        <w:numPr>
          <w:ilvl w:val="0"/>
          <w:numId w:val="39"/>
        </w:numPr>
        <w:spacing w:after="0"/>
        <w:rPr>
          <w:rFonts w:eastAsiaTheme="minorEastAsia"/>
          <w:b/>
          <w:sz w:val="21"/>
          <w:szCs w:val="21"/>
        </w:rPr>
      </w:pPr>
      <w:r w:rsidRPr="007007AD">
        <w:rPr>
          <w:rFonts w:eastAsiaTheme="minorEastAsia"/>
          <w:b/>
          <w:sz w:val="21"/>
          <w:szCs w:val="21"/>
        </w:rPr>
        <w:t>FR1 cell to FR1 cell</w:t>
      </w:r>
    </w:p>
    <w:p w:rsidR="00E64521" w:rsidRPr="007007AD" w:rsidRDefault="00E64521" w:rsidP="00E64521">
      <w:pPr>
        <w:pStyle w:val="B10"/>
        <w:numPr>
          <w:ilvl w:val="0"/>
          <w:numId w:val="39"/>
        </w:numPr>
        <w:spacing w:after="0"/>
        <w:rPr>
          <w:rFonts w:eastAsiaTheme="minorEastAsia"/>
          <w:b/>
          <w:sz w:val="21"/>
          <w:szCs w:val="21"/>
        </w:rPr>
      </w:pPr>
      <w:r w:rsidRPr="007007AD">
        <w:rPr>
          <w:rFonts w:eastAsiaTheme="minorEastAsia"/>
          <w:b/>
          <w:sz w:val="21"/>
          <w:szCs w:val="21"/>
        </w:rPr>
        <w:t>FR2 cell to FR2 cell</w:t>
      </w:r>
    </w:p>
    <w:p w:rsidR="00E64521" w:rsidRPr="007007AD" w:rsidRDefault="00E64521" w:rsidP="00E64521">
      <w:pPr>
        <w:pStyle w:val="B10"/>
        <w:spacing w:before="120" w:after="0"/>
        <w:ind w:left="0" w:firstLine="0"/>
        <w:rPr>
          <w:b/>
          <w:sz w:val="21"/>
          <w:szCs w:val="21"/>
          <w:lang w:val="en-US" w:eastAsia="zh-CN"/>
        </w:rPr>
      </w:pPr>
      <w:r w:rsidRPr="007007AD">
        <w:rPr>
          <w:rFonts w:eastAsiaTheme="minorEastAsia" w:hint="eastAsia"/>
          <w:b/>
          <w:sz w:val="21"/>
          <w:szCs w:val="21"/>
          <w:lang w:eastAsia="zh-CN"/>
        </w:rPr>
        <w:t>Observation 1:</w:t>
      </w:r>
      <w:r w:rsidRPr="007007AD">
        <w:rPr>
          <w:rFonts w:hint="eastAsia"/>
          <w:b/>
          <w:sz w:val="21"/>
          <w:szCs w:val="21"/>
          <w:lang w:val="en-US"/>
        </w:rPr>
        <w:t xml:space="preserve"> </w:t>
      </w:r>
      <w:r w:rsidRPr="007007AD">
        <w:rPr>
          <w:b/>
          <w:sz w:val="21"/>
          <w:szCs w:val="21"/>
          <w:lang w:val="en-US"/>
        </w:rPr>
        <w:t>Compared to L3 HO delay requirements, the CHO delay requirement takes into account the delay uncertainty, the measurements time and the conditional execution preparation time in addition to the RRC procedure delay and the interruption time.</w:t>
      </w:r>
    </w:p>
    <w:p w:rsidR="00E64521" w:rsidRPr="007007AD" w:rsidRDefault="00E64521" w:rsidP="00E64521">
      <w:pPr>
        <w:pStyle w:val="B10"/>
        <w:spacing w:before="120" w:after="0"/>
        <w:ind w:left="0" w:firstLine="0"/>
        <w:rPr>
          <w:rFonts w:eastAsiaTheme="minorEastAsia"/>
          <w:b/>
          <w:sz w:val="21"/>
          <w:szCs w:val="21"/>
          <w:lang w:eastAsia="zh-CN"/>
        </w:rPr>
      </w:pPr>
      <w:r w:rsidRPr="007007AD">
        <w:rPr>
          <w:rFonts w:eastAsiaTheme="minorEastAsia" w:hint="eastAsia"/>
          <w:b/>
          <w:sz w:val="21"/>
          <w:szCs w:val="21"/>
          <w:lang w:eastAsia="zh-CN"/>
        </w:rPr>
        <w:t>Observation 2:</w:t>
      </w:r>
      <w:r w:rsidRPr="007007AD">
        <w:rPr>
          <w:rFonts w:eastAsiaTheme="minorEastAsia"/>
          <w:b/>
          <w:sz w:val="21"/>
          <w:szCs w:val="21"/>
          <w:lang w:eastAsia="zh-CN"/>
        </w:rPr>
        <w:t xml:space="preserve"> </w:t>
      </w:r>
      <w:r w:rsidRPr="007007AD">
        <w:rPr>
          <w:rFonts w:eastAsiaTheme="minorEastAsia" w:hint="eastAsia"/>
          <w:b/>
          <w:sz w:val="21"/>
          <w:szCs w:val="21"/>
          <w:lang w:eastAsia="zh-CN"/>
        </w:rPr>
        <w:t>T</w:t>
      </w:r>
      <w:r w:rsidRPr="007007AD">
        <w:rPr>
          <w:rFonts w:eastAsiaTheme="minorEastAsia"/>
          <w:b/>
          <w:sz w:val="21"/>
          <w:szCs w:val="21"/>
          <w:lang w:eastAsia="zh-CN"/>
        </w:rPr>
        <w:t>he whole procedure will be discussed in parallel in RAN2, and the requirements for conditional LTM are related to the procedure</w:t>
      </w:r>
      <w:r w:rsidRPr="007007AD">
        <w:rPr>
          <w:rFonts w:eastAsiaTheme="minorEastAsia" w:hint="eastAsia"/>
          <w:b/>
          <w:sz w:val="21"/>
          <w:szCs w:val="21"/>
          <w:lang w:eastAsia="zh-CN"/>
        </w:rPr>
        <w:t>.</w:t>
      </w:r>
    </w:p>
    <w:p w:rsidR="00E64521" w:rsidRPr="007007AD" w:rsidRDefault="00E64521" w:rsidP="00E64521">
      <w:pPr>
        <w:spacing w:before="120" w:after="0"/>
        <w:jc w:val="left"/>
        <w:rPr>
          <w:b/>
          <w:szCs w:val="21"/>
          <w:lang w:val="sv-SE"/>
        </w:rPr>
      </w:pPr>
      <w:r w:rsidRPr="007007AD">
        <w:rPr>
          <w:rFonts w:hint="eastAsia"/>
          <w:b/>
          <w:szCs w:val="21"/>
          <w:lang w:val="sv-SE"/>
        </w:rPr>
        <w:t>Proposal 4:</w:t>
      </w:r>
      <w:r w:rsidRPr="007007AD">
        <w:rPr>
          <w:b/>
          <w:szCs w:val="21"/>
          <w:lang w:val="sv-SE"/>
        </w:rPr>
        <w:t xml:space="preserve"> </w:t>
      </w:r>
      <w:r w:rsidRPr="007007AD">
        <w:rPr>
          <w:rFonts w:hint="eastAsia"/>
          <w:b/>
          <w:szCs w:val="21"/>
          <w:lang w:val="sv-SE"/>
        </w:rPr>
        <w:t>T</w:t>
      </w:r>
      <w:r w:rsidRPr="007007AD">
        <w:rPr>
          <w:b/>
          <w:szCs w:val="21"/>
          <w:lang w:val="sv-SE"/>
        </w:rPr>
        <w:t>he legacy requirments for L3 CHO can be a starting point, and RAN4 need to further study the LTM related features</w:t>
      </w:r>
      <w:r w:rsidRPr="007007AD">
        <w:rPr>
          <w:rFonts w:hint="eastAsia"/>
          <w:b/>
          <w:szCs w:val="21"/>
          <w:lang w:val="sv-SE"/>
        </w:rPr>
        <w:t xml:space="preserve"> based on the legacy </w:t>
      </w:r>
      <w:r w:rsidRPr="007007AD">
        <w:rPr>
          <w:b/>
          <w:szCs w:val="21"/>
          <w:lang w:val="sv-SE"/>
        </w:rPr>
        <w:t>requirments</w:t>
      </w:r>
      <w:r w:rsidRPr="007007AD">
        <w:rPr>
          <w:rFonts w:hint="eastAsia"/>
          <w:b/>
          <w:szCs w:val="21"/>
          <w:lang w:val="sv-SE"/>
        </w:rPr>
        <w:t>.</w:t>
      </w:r>
    </w:p>
    <w:p w:rsidR="00E64521" w:rsidRPr="007007AD" w:rsidRDefault="00E64521" w:rsidP="00E64521">
      <w:pPr>
        <w:pStyle w:val="afa"/>
        <w:numPr>
          <w:ilvl w:val="0"/>
          <w:numId w:val="38"/>
        </w:numPr>
        <w:tabs>
          <w:tab w:val="num" w:pos="644"/>
          <w:tab w:val="left" w:pos="851"/>
        </w:tabs>
        <w:spacing w:before="0" w:line="240" w:lineRule="auto"/>
        <w:ind w:firstLineChars="0"/>
        <w:rPr>
          <w:rFonts w:eastAsia="PMingLiU"/>
          <w:b/>
          <w:szCs w:val="21"/>
        </w:rPr>
      </w:pPr>
      <w:r w:rsidRPr="007007AD">
        <w:rPr>
          <w:rFonts w:eastAsia="PMingLiU" w:hint="eastAsia"/>
          <w:b/>
          <w:szCs w:val="21"/>
        </w:rPr>
        <w:t>Wait for RAN2 more progress.</w:t>
      </w:r>
    </w:p>
    <w:p w:rsidR="00E64521" w:rsidRPr="007007AD" w:rsidRDefault="00E64521" w:rsidP="00E64521">
      <w:pPr>
        <w:spacing w:before="120" w:after="0"/>
        <w:jc w:val="left"/>
        <w:rPr>
          <w:b/>
          <w:szCs w:val="21"/>
          <w:lang w:val="sv-SE"/>
        </w:rPr>
      </w:pPr>
      <w:r w:rsidRPr="007007AD">
        <w:rPr>
          <w:rFonts w:hint="eastAsia"/>
          <w:b/>
          <w:szCs w:val="21"/>
          <w:lang w:val="sv-SE"/>
        </w:rPr>
        <w:t>Proposal 5:</w:t>
      </w:r>
      <w:r w:rsidRPr="007007AD">
        <w:rPr>
          <w:b/>
          <w:szCs w:val="21"/>
          <w:lang w:val="sv-SE"/>
        </w:rPr>
        <w:t xml:space="preserve"> </w:t>
      </w:r>
      <w:r w:rsidRPr="007007AD">
        <w:rPr>
          <w:rFonts w:hint="eastAsia"/>
          <w:b/>
          <w:szCs w:val="21"/>
          <w:lang w:val="sv-SE"/>
        </w:rPr>
        <w:t xml:space="preserve">The </w:t>
      </w:r>
      <w:r w:rsidRPr="007007AD">
        <w:rPr>
          <w:b/>
          <w:szCs w:val="21"/>
          <w:lang w:val="sv-SE"/>
        </w:rPr>
        <w:t>delay uncertainty</w:t>
      </w:r>
      <w:r w:rsidRPr="007007AD">
        <w:rPr>
          <w:rFonts w:hint="eastAsia"/>
          <w:b/>
          <w:szCs w:val="21"/>
          <w:lang w:val="sv-SE"/>
        </w:rPr>
        <w:t xml:space="preserve">, the </w:t>
      </w:r>
      <w:r w:rsidRPr="007007AD">
        <w:rPr>
          <w:b/>
          <w:szCs w:val="21"/>
          <w:lang w:val="sv-SE"/>
        </w:rPr>
        <w:t xml:space="preserve">measurements time </w:t>
      </w:r>
      <w:r w:rsidRPr="007007AD">
        <w:rPr>
          <w:rFonts w:hint="eastAsia"/>
          <w:b/>
          <w:szCs w:val="21"/>
          <w:lang w:val="sv-SE"/>
        </w:rPr>
        <w:t xml:space="preserve">and </w:t>
      </w:r>
      <w:r w:rsidRPr="007007AD">
        <w:rPr>
          <w:b/>
          <w:szCs w:val="21"/>
          <w:lang w:val="sv-SE"/>
        </w:rPr>
        <w:t>the conditional execution preparation time</w:t>
      </w:r>
      <w:r w:rsidRPr="007007AD">
        <w:rPr>
          <w:rFonts w:hint="eastAsia"/>
          <w:b/>
          <w:szCs w:val="21"/>
          <w:lang w:val="sv-SE"/>
        </w:rPr>
        <w:t xml:space="preserve"> also need to be considered for R</w:t>
      </w:r>
      <w:r w:rsidR="006A01B0" w:rsidRPr="006A01B0">
        <w:rPr>
          <w:b/>
          <w:szCs w:val="21"/>
          <w:lang w:val="sv-SE"/>
        </w:rPr>
        <w:t>el-</w:t>
      </w:r>
      <w:r w:rsidRPr="007007AD">
        <w:rPr>
          <w:rFonts w:hint="eastAsia"/>
          <w:b/>
          <w:szCs w:val="21"/>
          <w:lang w:val="sv-SE"/>
        </w:rPr>
        <w:t xml:space="preserve">19 </w:t>
      </w:r>
      <w:r w:rsidRPr="007007AD">
        <w:rPr>
          <w:b/>
          <w:szCs w:val="21"/>
          <w:lang w:val="sv-SE"/>
        </w:rPr>
        <w:t>conditional</w:t>
      </w:r>
      <w:r w:rsidRPr="007007AD">
        <w:rPr>
          <w:rFonts w:hint="eastAsia"/>
          <w:b/>
          <w:szCs w:val="21"/>
          <w:lang w:val="sv-SE"/>
        </w:rPr>
        <w:t xml:space="preserve"> LTM </w:t>
      </w:r>
      <w:r w:rsidRPr="007007AD">
        <w:rPr>
          <w:b/>
          <w:szCs w:val="21"/>
          <w:lang w:val="sv-SE"/>
        </w:rPr>
        <w:t>Cell Switch</w:t>
      </w:r>
      <w:r w:rsidRPr="007007AD">
        <w:rPr>
          <w:rFonts w:hint="eastAsia"/>
          <w:b/>
          <w:szCs w:val="21"/>
          <w:lang w:val="sv-SE"/>
        </w:rPr>
        <w:t xml:space="preserve"> delay.</w:t>
      </w:r>
    </w:p>
    <w:p w:rsidR="00E64521" w:rsidRPr="007007AD" w:rsidRDefault="00E64521" w:rsidP="00E64521">
      <w:pPr>
        <w:spacing w:before="120" w:after="120"/>
        <w:jc w:val="left"/>
        <w:rPr>
          <w:b/>
          <w:szCs w:val="21"/>
          <w:lang w:val="sv-SE"/>
        </w:rPr>
      </w:pPr>
      <w:r w:rsidRPr="007007AD">
        <w:rPr>
          <w:rFonts w:hint="eastAsia"/>
          <w:b/>
          <w:szCs w:val="21"/>
          <w:lang w:val="sv-SE"/>
        </w:rPr>
        <w:t>Proposal 6:</w:t>
      </w:r>
      <w:r w:rsidRPr="007007AD">
        <w:rPr>
          <w:b/>
          <w:szCs w:val="21"/>
          <w:lang w:val="sv-SE"/>
        </w:rPr>
        <w:t xml:space="preserve"> </w:t>
      </w:r>
      <w:r w:rsidRPr="007007AD">
        <w:rPr>
          <w:rFonts w:hint="eastAsia"/>
          <w:b/>
          <w:szCs w:val="21"/>
          <w:lang w:val="sv-SE"/>
        </w:rPr>
        <w:t xml:space="preserve">For the </w:t>
      </w:r>
      <w:r w:rsidRPr="007007AD">
        <w:rPr>
          <w:b/>
          <w:szCs w:val="21"/>
          <w:lang w:val="sv-SE"/>
        </w:rPr>
        <w:t>interruption time</w:t>
      </w:r>
      <w:r w:rsidRPr="007007AD">
        <w:rPr>
          <w:rFonts w:hint="eastAsia"/>
          <w:b/>
          <w:szCs w:val="21"/>
          <w:lang w:val="sv-SE"/>
        </w:rPr>
        <w:t xml:space="preserve"> </w:t>
      </w:r>
      <w:r w:rsidRPr="007007AD">
        <w:rPr>
          <w:b/>
          <w:szCs w:val="21"/>
          <w:lang w:val="sv-SE"/>
        </w:rPr>
        <w:t xml:space="preserve">in </w:t>
      </w:r>
      <w:r w:rsidR="006A01B0" w:rsidRPr="007007AD">
        <w:rPr>
          <w:rFonts w:hint="eastAsia"/>
          <w:b/>
          <w:szCs w:val="21"/>
          <w:lang w:val="sv-SE"/>
        </w:rPr>
        <w:t>R</w:t>
      </w:r>
      <w:r w:rsidR="006A01B0" w:rsidRPr="006A01B0">
        <w:rPr>
          <w:b/>
          <w:szCs w:val="21"/>
          <w:lang w:val="sv-SE"/>
        </w:rPr>
        <w:t>el-</w:t>
      </w:r>
      <w:r w:rsidRPr="007007AD">
        <w:rPr>
          <w:rFonts w:hint="eastAsia"/>
          <w:b/>
          <w:szCs w:val="21"/>
          <w:lang w:val="sv-SE"/>
        </w:rPr>
        <w:t xml:space="preserve">19 </w:t>
      </w:r>
      <w:r w:rsidRPr="007007AD">
        <w:rPr>
          <w:b/>
          <w:szCs w:val="21"/>
          <w:lang w:val="sv-SE"/>
        </w:rPr>
        <w:t>conditional LTM Cell Switch delay</w:t>
      </w:r>
      <w:r w:rsidRPr="007007AD">
        <w:rPr>
          <w:rFonts w:hint="eastAsia"/>
          <w:b/>
          <w:szCs w:val="21"/>
          <w:lang w:val="sv-SE"/>
        </w:rPr>
        <w:t xml:space="preserve">, the </w:t>
      </w:r>
      <w:r w:rsidRPr="007007AD">
        <w:rPr>
          <w:b/>
          <w:szCs w:val="21"/>
          <w:lang w:val="sv-SE"/>
        </w:rPr>
        <w:t>interruption time</w:t>
      </w:r>
      <w:r w:rsidRPr="007007AD">
        <w:rPr>
          <w:rFonts w:hint="eastAsia"/>
          <w:b/>
          <w:szCs w:val="21"/>
          <w:lang w:val="sv-SE"/>
        </w:rPr>
        <w:t xml:space="preserve"> defined in </w:t>
      </w:r>
      <w:r w:rsidR="006A01B0" w:rsidRPr="007007AD">
        <w:rPr>
          <w:rFonts w:hint="eastAsia"/>
          <w:b/>
          <w:szCs w:val="21"/>
          <w:lang w:val="sv-SE"/>
        </w:rPr>
        <w:t>R</w:t>
      </w:r>
      <w:r w:rsidR="006A01B0" w:rsidRPr="006A01B0">
        <w:rPr>
          <w:b/>
          <w:szCs w:val="21"/>
          <w:lang w:val="sv-SE"/>
        </w:rPr>
        <w:t>el-</w:t>
      </w:r>
      <w:r w:rsidRPr="007007AD">
        <w:rPr>
          <w:rFonts w:hint="eastAsia"/>
          <w:b/>
          <w:szCs w:val="21"/>
          <w:lang w:val="sv-SE"/>
        </w:rPr>
        <w:t>18 LTM</w:t>
      </w:r>
      <w:r w:rsidRPr="007007AD">
        <w:rPr>
          <w:b/>
          <w:szCs w:val="21"/>
          <w:lang w:val="sv-SE"/>
        </w:rPr>
        <w:t xml:space="preserve"> Cell Switch delay</w:t>
      </w:r>
      <w:r w:rsidRPr="007007AD">
        <w:rPr>
          <w:rFonts w:hint="eastAsia"/>
          <w:b/>
          <w:szCs w:val="21"/>
          <w:lang w:val="sv-SE"/>
        </w:rPr>
        <w:t xml:space="preserve"> can be a baseline.</w:t>
      </w:r>
    </w:p>
    <w:p w:rsidR="00160725" w:rsidRPr="007007AD" w:rsidRDefault="00E64521" w:rsidP="00F81059">
      <w:pPr>
        <w:spacing w:before="0" w:after="120"/>
        <w:jc w:val="left"/>
        <w:rPr>
          <w:sz w:val="20"/>
          <w:lang w:val="sv-SE"/>
        </w:rPr>
      </w:pPr>
      <w:r w:rsidRPr="007007AD">
        <w:rPr>
          <w:rFonts w:hint="eastAsia"/>
          <w:b/>
          <w:szCs w:val="21"/>
          <w:lang w:val="sv-SE"/>
        </w:rPr>
        <w:t>Proposal 7:</w:t>
      </w:r>
      <w:r w:rsidRPr="007007AD">
        <w:rPr>
          <w:rFonts w:hint="eastAsia"/>
          <w:b/>
          <w:lang w:val="sv-SE"/>
        </w:rPr>
        <w:t xml:space="preserve"> RAN4 should further clarify the scenario for c</w:t>
      </w:r>
      <w:r w:rsidRPr="007007AD">
        <w:rPr>
          <w:b/>
          <w:lang w:val="sv-SE"/>
        </w:rPr>
        <w:t>onditional LTM including subsequent LTM</w:t>
      </w:r>
      <w:r w:rsidRPr="007007AD">
        <w:rPr>
          <w:rFonts w:hint="eastAsia"/>
          <w:b/>
          <w:lang w:val="sv-SE"/>
        </w:rPr>
        <w:t>.</w:t>
      </w:r>
    </w:p>
    <w:p w:rsidR="00EE45A3" w:rsidRPr="007007AD"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7007AD">
        <w:rPr>
          <w:rFonts w:hint="eastAsia"/>
        </w:rPr>
        <w:t>Reference</w:t>
      </w:r>
    </w:p>
    <w:p w:rsidR="00465CB2" w:rsidRPr="007007AD" w:rsidRDefault="009973FC" w:rsidP="00F81059">
      <w:pPr>
        <w:pStyle w:val="ab"/>
        <w:ind w:left="540" w:hangingChars="270" w:hanging="540"/>
        <w:jc w:val="left"/>
        <w:rPr>
          <w:sz w:val="20"/>
        </w:rPr>
      </w:pPr>
      <w:r w:rsidRPr="007007AD">
        <w:rPr>
          <w:rFonts w:hint="eastAsia"/>
          <w:sz w:val="20"/>
        </w:rPr>
        <w:t>[1]</w:t>
      </w:r>
      <w:r w:rsidR="00903468" w:rsidRPr="007007AD">
        <w:rPr>
          <w:rFonts w:hint="eastAsia"/>
          <w:sz w:val="20"/>
        </w:rPr>
        <w:t xml:space="preserve">     </w:t>
      </w:r>
      <w:r w:rsidR="00765673" w:rsidRPr="007007AD">
        <w:rPr>
          <w:sz w:val="20"/>
        </w:rPr>
        <w:t>RP-234036</w:t>
      </w:r>
      <w:r w:rsidR="00465CB2" w:rsidRPr="007007AD">
        <w:rPr>
          <w:sz w:val="20"/>
        </w:rPr>
        <w:t xml:space="preserve">, </w:t>
      </w:r>
      <w:r w:rsidR="00765673" w:rsidRPr="007007AD">
        <w:rPr>
          <w:sz w:val="20"/>
        </w:rPr>
        <w:t>New WID: NR mobility enhancements Phase 4</w:t>
      </w:r>
      <w:r w:rsidR="00465CB2" w:rsidRPr="007007AD">
        <w:rPr>
          <w:sz w:val="20"/>
        </w:rPr>
        <w:t xml:space="preserve">, </w:t>
      </w:r>
      <w:r w:rsidR="00765673" w:rsidRPr="007007AD">
        <w:rPr>
          <w:sz w:val="20"/>
        </w:rPr>
        <w:t>Intel</w:t>
      </w:r>
    </w:p>
    <w:p w:rsidR="00527708" w:rsidRPr="007007AD" w:rsidRDefault="00527708" w:rsidP="00F81059">
      <w:pPr>
        <w:pStyle w:val="ab"/>
        <w:ind w:left="566" w:hangingChars="283" w:hanging="566"/>
        <w:jc w:val="left"/>
        <w:rPr>
          <w:sz w:val="20"/>
        </w:rPr>
      </w:pPr>
      <w:r w:rsidRPr="007007AD">
        <w:rPr>
          <w:rFonts w:hint="eastAsia"/>
          <w:sz w:val="20"/>
        </w:rPr>
        <w:t xml:space="preserve">[2]    </w:t>
      </w:r>
      <w:r w:rsidR="003335A8" w:rsidRPr="007007AD">
        <w:rPr>
          <w:rFonts w:hint="eastAsia"/>
          <w:sz w:val="20"/>
        </w:rPr>
        <w:t xml:space="preserve"> </w:t>
      </w:r>
      <w:r w:rsidR="00903468" w:rsidRPr="007007AD">
        <w:rPr>
          <w:sz w:val="20"/>
        </w:rPr>
        <w:t xml:space="preserve">RP-242356, Revised Work Item: NR mobility enhancements Phase 4, Apple </w:t>
      </w:r>
      <w:proofErr w:type="spellStart"/>
      <w:r w:rsidR="00903468" w:rsidRPr="007007AD">
        <w:rPr>
          <w:sz w:val="20"/>
        </w:rPr>
        <w:t>Inc</w:t>
      </w:r>
      <w:proofErr w:type="spellEnd"/>
      <w:r w:rsidR="00903468" w:rsidRPr="007007AD">
        <w:rPr>
          <w:sz w:val="20"/>
        </w:rPr>
        <w:t>, China Telecom</w:t>
      </w:r>
    </w:p>
    <w:p w:rsidR="00903468" w:rsidRPr="007007AD" w:rsidRDefault="000E5B94" w:rsidP="00903468">
      <w:pPr>
        <w:pStyle w:val="ab"/>
        <w:ind w:left="540" w:hangingChars="270" w:hanging="540"/>
        <w:jc w:val="left"/>
        <w:rPr>
          <w:sz w:val="20"/>
        </w:rPr>
      </w:pPr>
      <w:r w:rsidRPr="007007AD">
        <w:rPr>
          <w:rFonts w:hint="eastAsia"/>
          <w:sz w:val="20"/>
        </w:rPr>
        <w:t>[3</w:t>
      </w:r>
      <w:r w:rsidR="003335A8" w:rsidRPr="007007AD">
        <w:rPr>
          <w:rFonts w:hint="eastAsia"/>
          <w:sz w:val="20"/>
        </w:rPr>
        <w:t xml:space="preserve">]     </w:t>
      </w:r>
      <w:r w:rsidR="00903468" w:rsidRPr="007007AD">
        <w:rPr>
          <w:sz w:val="20"/>
        </w:rPr>
        <w:t>3GPP TS 38.133, NR Requirements for support of radio resource management</w:t>
      </w:r>
    </w:p>
    <w:p w:rsidR="00C67841" w:rsidRPr="007007AD" w:rsidRDefault="00C67841" w:rsidP="00436A1C">
      <w:pPr>
        <w:pStyle w:val="ab"/>
        <w:ind w:left="566" w:hangingChars="283" w:hanging="566"/>
        <w:jc w:val="left"/>
        <w:rPr>
          <w:sz w:val="20"/>
        </w:rPr>
      </w:pPr>
    </w:p>
    <w:sectPr w:rsidR="00C67841" w:rsidRPr="007007AD"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246" w:rsidRDefault="00EA3246" w:rsidP="0095591C">
      <w:pPr>
        <w:spacing w:after="60"/>
        <w:ind w:left="210"/>
      </w:pPr>
      <w:r>
        <w:separator/>
      </w:r>
    </w:p>
    <w:p w:rsidR="00EA3246" w:rsidRDefault="00EA3246"/>
  </w:endnote>
  <w:endnote w:type="continuationSeparator" w:id="0">
    <w:p w:rsidR="00EA3246" w:rsidRDefault="00EA3246" w:rsidP="0095591C">
      <w:pPr>
        <w:spacing w:after="60"/>
        <w:ind w:left="210"/>
      </w:pPr>
      <w:r>
        <w:continuationSeparator/>
      </w:r>
    </w:p>
    <w:p w:rsidR="00EA3246" w:rsidRDefault="00EA3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DED" w:rsidRDefault="00917DE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A6568">
      <w:t>1</w:t>
    </w:r>
    <w:r>
      <w:fldChar w:fldCharType="end"/>
    </w:r>
  </w:p>
  <w:p w:rsidR="00917DED" w:rsidRDefault="00917D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246" w:rsidRDefault="00EA3246" w:rsidP="0095591C">
      <w:pPr>
        <w:spacing w:after="60"/>
        <w:ind w:left="210"/>
      </w:pPr>
      <w:r>
        <w:separator/>
      </w:r>
    </w:p>
    <w:p w:rsidR="00EA3246" w:rsidRDefault="00EA3246"/>
  </w:footnote>
  <w:footnote w:type="continuationSeparator" w:id="0">
    <w:p w:rsidR="00EA3246" w:rsidRDefault="00EA3246" w:rsidP="0095591C">
      <w:pPr>
        <w:spacing w:after="60"/>
        <w:ind w:left="210"/>
      </w:pPr>
      <w:r>
        <w:continuationSeparator/>
      </w:r>
    </w:p>
    <w:p w:rsidR="00EA3246" w:rsidRDefault="00EA32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DED" w:rsidRDefault="00917DE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917DED" w:rsidRDefault="00917DE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A1C2A3"/>
    <w:multiLevelType w:val="singleLevel"/>
    <w:tmpl w:val="C3A1C2A3"/>
    <w:lvl w:ilvl="0">
      <w:start w:val="1"/>
      <w:numFmt w:val="bullet"/>
      <w:lvlText w:val=""/>
      <w:lvlJc w:val="left"/>
      <w:pPr>
        <w:ind w:left="420" w:hanging="420"/>
      </w:pPr>
      <w:rPr>
        <w:rFonts w:ascii="Wingdings" w:hAnsi="Wingdings" w:hint="default"/>
      </w:rPr>
    </w:lvl>
  </w:abstractNum>
  <w:abstractNum w:abstractNumId="1">
    <w:nsid w:val="D01378E4"/>
    <w:multiLevelType w:val="multilevel"/>
    <w:tmpl w:val="D01378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D8E3BBE"/>
    <w:multiLevelType w:val="hybridMultilevel"/>
    <w:tmpl w:val="67C09D7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C80C7C"/>
    <w:multiLevelType w:val="hybridMultilevel"/>
    <w:tmpl w:val="6B2293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4A0232"/>
    <w:multiLevelType w:val="hybridMultilevel"/>
    <w:tmpl w:val="B1885DC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C65095"/>
    <w:multiLevelType w:val="multilevel"/>
    <w:tmpl w:val="1AC65095"/>
    <w:lvl w:ilvl="0">
      <w:numFmt w:val="bullet"/>
      <w:lvlText w:val="-"/>
      <w:lvlJc w:val="left"/>
      <w:pPr>
        <w:ind w:left="786"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F5409C7"/>
    <w:multiLevelType w:val="hybridMultilevel"/>
    <w:tmpl w:val="7D0A8070"/>
    <w:lvl w:ilvl="0" w:tplc="B570F6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72031C3"/>
    <w:multiLevelType w:val="hybridMultilevel"/>
    <w:tmpl w:val="E4A07970"/>
    <w:lvl w:ilvl="0" w:tplc="2A5EC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7A81CB3"/>
    <w:multiLevelType w:val="hybridMultilevel"/>
    <w:tmpl w:val="6B18DD9A"/>
    <w:lvl w:ilvl="0" w:tplc="46A474B4">
      <w:start w:val="8"/>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nsid w:val="29A26F29"/>
    <w:multiLevelType w:val="hybridMultilevel"/>
    <w:tmpl w:val="A066D8A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AEA14A2"/>
    <w:multiLevelType w:val="hybridMultilevel"/>
    <w:tmpl w:val="A4C6E20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0032419"/>
    <w:multiLevelType w:val="hybridMultilevel"/>
    <w:tmpl w:val="07A6DC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DC738AC"/>
    <w:multiLevelType w:val="hybridMultilevel"/>
    <w:tmpl w:val="9AC88DE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166D47"/>
    <w:multiLevelType w:val="hybridMultilevel"/>
    <w:tmpl w:val="7D0A8070"/>
    <w:lvl w:ilvl="0" w:tplc="B570F6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9">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03B0565"/>
    <w:multiLevelType w:val="hybridMultilevel"/>
    <w:tmpl w:val="39ACD4A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ED3840"/>
    <w:multiLevelType w:val="hybridMultilevel"/>
    <w:tmpl w:val="4B906C5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9C845E4"/>
    <w:multiLevelType w:val="hybridMultilevel"/>
    <w:tmpl w:val="81E0EE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EC94167"/>
    <w:multiLevelType w:val="hybridMultilevel"/>
    <w:tmpl w:val="BFA260E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8"/>
  </w:num>
  <w:num w:numId="3">
    <w:abstractNumId w:val="4"/>
  </w:num>
  <w:num w:numId="4">
    <w:abstractNumId w:val="24"/>
  </w:num>
  <w:num w:numId="5">
    <w:abstractNumId w:val="15"/>
  </w:num>
  <w:num w:numId="6">
    <w:abstractNumId w:val="35"/>
  </w:num>
  <w:num w:numId="7">
    <w:abstractNumId w:val="6"/>
  </w:num>
  <w:num w:numId="8">
    <w:abstractNumId w:val="25"/>
  </w:num>
  <w:num w:numId="9">
    <w:abstractNumId w:val="19"/>
  </w:num>
  <w:num w:numId="10">
    <w:abstractNumId w:val="34"/>
  </w:num>
  <w:num w:numId="11">
    <w:abstractNumId w:val="36"/>
  </w:num>
  <w:num w:numId="12">
    <w:abstractNumId w:val="38"/>
  </w:num>
  <w:num w:numId="13">
    <w:abstractNumId w:val="20"/>
  </w:num>
  <w:num w:numId="14">
    <w:abstractNumId w:val="23"/>
  </w:num>
  <w:num w:numId="15">
    <w:abstractNumId w:val="18"/>
  </w:num>
  <w:num w:numId="16">
    <w:abstractNumId w:val="32"/>
  </w:num>
  <w:num w:numId="17">
    <w:abstractNumId w:val="2"/>
  </w:num>
  <w:num w:numId="18">
    <w:abstractNumId w:val="28"/>
  </w:num>
  <w:num w:numId="19">
    <w:abstractNumId w:val="22"/>
  </w:num>
  <w:num w:numId="20">
    <w:abstractNumId w:val="29"/>
  </w:num>
  <w:num w:numId="21">
    <w:abstractNumId w:val="31"/>
  </w:num>
  <w:num w:numId="22">
    <w:abstractNumId w:val="1"/>
  </w:num>
  <w:num w:numId="23">
    <w:abstractNumId w:val="26"/>
  </w:num>
  <w:num w:numId="24">
    <w:abstractNumId w:val="10"/>
  </w:num>
  <w:num w:numId="25">
    <w:abstractNumId w:val="3"/>
  </w:num>
  <w:num w:numId="26">
    <w:abstractNumId w:val="0"/>
  </w:num>
  <w:num w:numId="27">
    <w:abstractNumId w:val="21"/>
  </w:num>
  <w:num w:numId="28">
    <w:abstractNumId w:val="14"/>
  </w:num>
  <w:num w:numId="29">
    <w:abstractNumId w:val="33"/>
  </w:num>
  <w:num w:numId="30">
    <w:abstractNumId w:val="30"/>
  </w:num>
  <w:num w:numId="31">
    <w:abstractNumId w:val="11"/>
  </w:num>
  <w:num w:numId="32">
    <w:abstractNumId w:val="37"/>
  </w:num>
  <w:num w:numId="33">
    <w:abstractNumId w:val="17"/>
  </w:num>
  <w:num w:numId="34">
    <w:abstractNumId w:val="12"/>
  </w:num>
  <w:num w:numId="35">
    <w:abstractNumId w:val="16"/>
  </w:num>
  <w:num w:numId="36">
    <w:abstractNumId w:val="7"/>
  </w:num>
  <w:num w:numId="37">
    <w:abstractNumId w:val="5"/>
  </w:num>
  <w:num w:numId="38">
    <w:abstractNumId w:val="9"/>
  </w:num>
  <w:num w:numId="39">
    <w:abstractNumId w:val="13"/>
  </w:num>
  <w:num w:numId="40">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6D0"/>
    <w:rsid w:val="0001585C"/>
    <w:rsid w:val="000162AE"/>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55"/>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7F0"/>
    <w:rsid w:val="001C5BCF"/>
    <w:rsid w:val="001C5CCE"/>
    <w:rsid w:val="001C5D28"/>
    <w:rsid w:val="001C6FB5"/>
    <w:rsid w:val="001C7230"/>
    <w:rsid w:val="001C72D7"/>
    <w:rsid w:val="001D04D8"/>
    <w:rsid w:val="001D109B"/>
    <w:rsid w:val="001D11DA"/>
    <w:rsid w:val="001D11E8"/>
    <w:rsid w:val="001D1B1E"/>
    <w:rsid w:val="001D1EBB"/>
    <w:rsid w:val="001D1F9C"/>
    <w:rsid w:val="001D2EA8"/>
    <w:rsid w:val="001D33D3"/>
    <w:rsid w:val="001D3D28"/>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1B4"/>
    <w:rsid w:val="00356642"/>
    <w:rsid w:val="00356B37"/>
    <w:rsid w:val="00356E4B"/>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43"/>
    <w:rsid w:val="004E2D60"/>
    <w:rsid w:val="004E3020"/>
    <w:rsid w:val="004E3350"/>
    <w:rsid w:val="004E35B8"/>
    <w:rsid w:val="004E387A"/>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557"/>
    <w:rsid w:val="00526AA1"/>
    <w:rsid w:val="00526D89"/>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651"/>
    <w:rsid w:val="00560084"/>
    <w:rsid w:val="00560402"/>
    <w:rsid w:val="005604A0"/>
    <w:rsid w:val="0056192B"/>
    <w:rsid w:val="00561C89"/>
    <w:rsid w:val="00561E70"/>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7FF"/>
    <w:rsid w:val="00596FEC"/>
    <w:rsid w:val="00597761"/>
    <w:rsid w:val="0059791B"/>
    <w:rsid w:val="00597E33"/>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73A"/>
    <w:rsid w:val="006E582A"/>
    <w:rsid w:val="006E584A"/>
    <w:rsid w:val="006E58BB"/>
    <w:rsid w:val="006E6185"/>
    <w:rsid w:val="006E6917"/>
    <w:rsid w:val="006E6AD4"/>
    <w:rsid w:val="006E79DC"/>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568"/>
    <w:rsid w:val="007A691D"/>
    <w:rsid w:val="007A6F6B"/>
    <w:rsid w:val="007A79D4"/>
    <w:rsid w:val="007A7B92"/>
    <w:rsid w:val="007A7CB5"/>
    <w:rsid w:val="007B0449"/>
    <w:rsid w:val="007B0803"/>
    <w:rsid w:val="007B1299"/>
    <w:rsid w:val="007B1326"/>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6"/>
    <w:rsid w:val="007C00F5"/>
    <w:rsid w:val="007C0154"/>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31C"/>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6785"/>
    <w:rsid w:val="008376DC"/>
    <w:rsid w:val="0083779C"/>
    <w:rsid w:val="00837D42"/>
    <w:rsid w:val="00837F6E"/>
    <w:rsid w:val="00840060"/>
    <w:rsid w:val="00840418"/>
    <w:rsid w:val="008419F7"/>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0E70"/>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17DE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2DE0"/>
    <w:rsid w:val="0098309F"/>
    <w:rsid w:val="00983743"/>
    <w:rsid w:val="009838C1"/>
    <w:rsid w:val="00984B9A"/>
    <w:rsid w:val="0098502A"/>
    <w:rsid w:val="00986242"/>
    <w:rsid w:val="0098663C"/>
    <w:rsid w:val="00987286"/>
    <w:rsid w:val="009878FC"/>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1045"/>
    <w:rsid w:val="00A01DBD"/>
    <w:rsid w:val="00A02315"/>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79"/>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1520"/>
    <w:rsid w:val="00A7173F"/>
    <w:rsid w:val="00A72439"/>
    <w:rsid w:val="00A7259E"/>
    <w:rsid w:val="00A72BF0"/>
    <w:rsid w:val="00A72D1C"/>
    <w:rsid w:val="00A7326D"/>
    <w:rsid w:val="00A73808"/>
    <w:rsid w:val="00A73D44"/>
    <w:rsid w:val="00A74463"/>
    <w:rsid w:val="00A7457F"/>
    <w:rsid w:val="00A74C7D"/>
    <w:rsid w:val="00A755E7"/>
    <w:rsid w:val="00A75D89"/>
    <w:rsid w:val="00A75D8F"/>
    <w:rsid w:val="00A7625B"/>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05E"/>
    <w:rsid w:val="00AA75B5"/>
    <w:rsid w:val="00AA765B"/>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AC"/>
    <w:rsid w:val="00B37FBA"/>
    <w:rsid w:val="00B4008D"/>
    <w:rsid w:val="00B4246E"/>
    <w:rsid w:val="00B42686"/>
    <w:rsid w:val="00B43497"/>
    <w:rsid w:val="00B43E5D"/>
    <w:rsid w:val="00B440B0"/>
    <w:rsid w:val="00B44763"/>
    <w:rsid w:val="00B44874"/>
    <w:rsid w:val="00B4489B"/>
    <w:rsid w:val="00B45170"/>
    <w:rsid w:val="00B4551C"/>
    <w:rsid w:val="00B45C65"/>
    <w:rsid w:val="00B4600D"/>
    <w:rsid w:val="00B46799"/>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2F5A"/>
    <w:rsid w:val="00B63341"/>
    <w:rsid w:val="00B63C87"/>
    <w:rsid w:val="00B63F14"/>
    <w:rsid w:val="00B64068"/>
    <w:rsid w:val="00B646FE"/>
    <w:rsid w:val="00B65108"/>
    <w:rsid w:val="00B65E4A"/>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02F6"/>
    <w:rsid w:val="00C305B3"/>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75C"/>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318"/>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AE1"/>
    <w:rsid w:val="00D62B20"/>
    <w:rsid w:val="00D6333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B3A"/>
    <w:rsid w:val="00DA7BBB"/>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3C7"/>
    <w:rsid w:val="00EB5C37"/>
    <w:rsid w:val="00EB694E"/>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516"/>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143"/>
    <w:rsid w:val="00F251D5"/>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732"/>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08D48-F377-4DF7-80AE-5AE17A99C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4668</TotalTime>
  <Pages>3</Pages>
  <Words>1191</Words>
  <Characters>6792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7968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102</cp:revision>
  <cp:lastPrinted>2007-04-24T00:59:00Z</cp:lastPrinted>
  <dcterms:created xsi:type="dcterms:W3CDTF">2024-06-20T10:43:00Z</dcterms:created>
  <dcterms:modified xsi:type="dcterms:W3CDTF">2024-10-07T07:18:00Z</dcterms:modified>
</cp:coreProperties>
</file>